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1.xml" ContentType="application/vnd.openxmlformats-officedocument.drawingml.diagramData+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dgm="http://schemas.openxmlformats.org/drawingml/2006/diagram" mc:Ignorable="w14 w15 w16se w16cid w16 w16cex w16sdtdh w16sdtfl w16du wp14">
  <w:body>
    <w:p w:rsidR="00736E55" w:rsidRDefault="00AE3D1D" w14:paraId="4232109F" w14:textId="1CCF5C81">
      <w:r w:rsidRPr="006E58B4">
        <w:rPr>
          <w:noProof/>
        </w:rPr>
        <w:drawing>
          <wp:inline distT="0" distB="0" distL="0" distR="0" wp14:anchorId="5A1C76CF" wp14:editId="388BE9E7">
            <wp:extent cx="4770120" cy="2345440"/>
            <wp:effectExtent l="0" t="0" r="0" b="0"/>
            <wp:docPr id="1724937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937831" name=""/>
                    <pic:cNvPicPr/>
                  </pic:nvPicPr>
                  <pic:blipFill>
                    <a:blip r:embed="rId8"/>
                    <a:stretch>
                      <a:fillRect/>
                    </a:stretch>
                  </pic:blipFill>
                  <pic:spPr>
                    <a:xfrm>
                      <a:off x="0" y="0"/>
                      <a:ext cx="4941458" cy="2429686"/>
                    </a:xfrm>
                    <a:prstGeom prst="rect">
                      <a:avLst/>
                    </a:prstGeom>
                  </pic:spPr>
                </pic:pic>
              </a:graphicData>
            </a:graphic>
          </wp:inline>
        </w:drawing>
      </w:r>
    </w:p>
    <w:p w:rsidRPr="00705551" w:rsidR="009D2DE0" w:rsidRDefault="00362533" w14:paraId="42B10970" w14:textId="6DA48203">
      <w:pPr>
        <w:rPr>
          <w:b/>
          <w:bCs/>
          <w:color w:val="77206D" w:themeColor="accent5" w:themeShade="BF"/>
          <w:sz w:val="96"/>
          <w:szCs w:val="96"/>
        </w:rPr>
      </w:pPr>
      <w:bookmarkStart w:name="_Toc225776218" w:id="0"/>
      <w:r>
        <w:rPr>
          <w:b/>
          <w:bCs/>
          <w:color w:val="77206D" w:themeColor="accent5" w:themeShade="BF"/>
          <w:sz w:val="96"/>
          <w:szCs w:val="96"/>
        </w:rPr>
        <w:t>An</w:t>
      </w:r>
      <w:r w:rsidR="00705551">
        <w:rPr>
          <w:b/>
          <w:bCs/>
          <w:color w:val="77206D" w:themeColor="accent5" w:themeShade="BF"/>
          <w:sz w:val="96"/>
          <w:szCs w:val="96"/>
        </w:rPr>
        <w:t xml:space="preserve"> agenda</w:t>
      </w:r>
      <w:r w:rsidRPr="00705551" w:rsidR="00705551">
        <w:rPr>
          <w:b/>
          <w:bCs/>
          <w:color w:val="77206D" w:themeColor="accent5" w:themeShade="BF"/>
          <w:sz w:val="96"/>
          <w:szCs w:val="96"/>
        </w:rPr>
        <w:t xml:space="preserve"> for c</w:t>
      </w:r>
      <w:r w:rsidR="009E6935">
        <w:rPr>
          <w:b/>
          <w:bCs/>
          <w:color w:val="77206D" w:themeColor="accent5" w:themeShade="BF"/>
          <w:sz w:val="96"/>
          <w:szCs w:val="96"/>
        </w:rPr>
        <w:t>are &amp; support</w:t>
      </w:r>
    </w:p>
    <w:p w:rsidRPr="00705551" w:rsidR="00062696" w:rsidRDefault="00062696" w14:paraId="47F5155B" w14:textId="3F4267C9">
      <w:pPr>
        <w:rPr>
          <w:rFonts w:asciiTheme="majorHAnsi" w:hAnsiTheme="majorHAnsi" w:eastAsiaTheme="majorEastAsia" w:cstheme="majorBidi"/>
          <w:b/>
          <w:bCs/>
          <w:color w:val="77206D" w:themeColor="accent5" w:themeShade="BF"/>
          <w:sz w:val="96"/>
          <w:szCs w:val="96"/>
        </w:rPr>
      </w:pPr>
      <w:r w:rsidRPr="00705551">
        <w:rPr>
          <w:b/>
          <w:bCs/>
          <w:color w:val="77206D" w:themeColor="accent5" w:themeShade="BF"/>
          <w:sz w:val="96"/>
          <w:szCs w:val="96"/>
        </w:rPr>
        <w:t>2026-27</w:t>
      </w:r>
    </w:p>
    <w:p w:rsidR="00705551" w:rsidRDefault="00705551" w14:paraId="786C8DCC" w14:textId="77777777">
      <w:pPr>
        <w:rPr>
          <w:rFonts w:asciiTheme="majorHAnsi" w:hAnsiTheme="majorHAnsi" w:eastAsiaTheme="majorEastAsia" w:cstheme="majorBidi"/>
          <w:color w:val="0F4761" w:themeColor="accent1" w:themeShade="BF"/>
          <w:sz w:val="40"/>
          <w:szCs w:val="40"/>
        </w:rPr>
      </w:pPr>
      <w:r>
        <w:br w:type="page"/>
      </w:r>
    </w:p>
    <w:p w:rsidR="00776E4D" w:rsidP="002270D5" w:rsidRDefault="00776E4D" w14:paraId="73DD1091" w14:textId="62D358B0">
      <w:pPr>
        <w:pStyle w:val="Heading1"/>
        <w:rPr>
          <w:b/>
          <w:bCs/>
          <w:color w:val="77206D" w:themeColor="accent5" w:themeShade="BF"/>
        </w:rPr>
      </w:pPr>
      <w:r w:rsidRPr="00705551">
        <w:rPr>
          <w:b/>
          <w:bCs/>
          <w:color w:val="77206D" w:themeColor="accent5" w:themeShade="BF"/>
        </w:rPr>
        <w:lastRenderedPageBreak/>
        <w:t>Foreword</w:t>
      </w:r>
    </w:p>
    <w:p w:rsidRPr="004D53EA" w:rsidR="00DF7558" w:rsidP="00876ED1" w:rsidRDefault="00C77F24" w14:paraId="41040623" w14:textId="687B61E9">
      <w:pPr>
        <w:jc w:val="both"/>
        <w:rPr>
          <w:sz w:val="28"/>
          <w:szCs w:val="28"/>
        </w:rPr>
      </w:pPr>
      <w:r w:rsidRPr="003A088D">
        <w:rPr>
          <w:b/>
          <w:bCs/>
          <w:sz w:val="28"/>
          <w:szCs w:val="28"/>
        </w:rPr>
        <w:t>Social care plays</w:t>
      </w:r>
      <w:r w:rsidRPr="003A088D" w:rsidR="00D81241">
        <w:rPr>
          <w:b/>
          <w:bCs/>
          <w:sz w:val="28"/>
          <w:szCs w:val="28"/>
        </w:rPr>
        <w:t xml:space="preserve"> a vital role in the wellbeing of individuals and communities across Wales</w:t>
      </w:r>
      <w:r w:rsidRPr="004D53EA" w:rsidR="00D81241">
        <w:rPr>
          <w:sz w:val="28"/>
          <w:szCs w:val="28"/>
        </w:rPr>
        <w:t xml:space="preserve">. </w:t>
      </w:r>
      <w:r w:rsidR="00674899">
        <w:rPr>
          <w:sz w:val="28"/>
          <w:szCs w:val="28"/>
        </w:rPr>
        <w:t xml:space="preserve">Every day, up and down our country, </w:t>
      </w:r>
      <w:r w:rsidR="00E67034">
        <w:rPr>
          <w:sz w:val="28"/>
          <w:szCs w:val="28"/>
        </w:rPr>
        <w:t>people receive support which allows them</w:t>
      </w:r>
      <w:r w:rsidRPr="004D53EA" w:rsidR="00976EC2">
        <w:rPr>
          <w:sz w:val="28"/>
          <w:szCs w:val="28"/>
        </w:rPr>
        <w:t xml:space="preserve"> to live their best lives, helping them maintain independence and reach their full potential. </w:t>
      </w:r>
      <w:r w:rsidRPr="004D53EA" w:rsidR="00AF4678">
        <w:rPr>
          <w:sz w:val="28"/>
          <w:szCs w:val="28"/>
        </w:rPr>
        <w:t xml:space="preserve">Better outcomes for </w:t>
      </w:r>
      <w:r w:rsidR="00CB38FD">
        <w:rPr>
          <w:sz w:val="28"/>
          <w:szCs w:val="28"/>
        </w:rPr>
        <w:t>individuals</w:t>
      </w:r>
      <w:r w:rsidRPr="004D53EA" w:rsidR="00AF4678">
        <w:rPr>
          <w:sz w:val="28"/>
          <w:szCs w:val="28"/>
        </w:rPr>
        <w:t xml:space="preserve"> also mean reduced </w:t>
      </w:r>
      <w:r w:rsidRPr="004D53EA" w:rsidR="00393BD5">
        <w:rPr>
          <w:sz w:val="28"/>
          <w:szCs w:val="28"/>
        </w:rPr>
        <w:t>pressure</w:t>
      </w:r>
      <w:r w:rsidRPr="004D53EA" w:rsidR="00AF4678">
        <w:rPr>
          <w:sz w:val="28"/>
          <w:szCs w:val="28"/>
        </w:rPr>
        <w:t xml:space="preserve"> on the health and care system, as people are kept well </w:t>
      </w:r>
      <w:r w:rsidRPr="004D53EA" w:rsidR="00E461C9">
        <w:rPr>
          <w:sz w:val="28"/>
          <w:szCs w:val="28"/>
        </w:rPr>
        <w:t xml:space="preserve">and healthy </w:t>
      </w:r>
      <w:r w:rsidRPr="004D53EA" w:rsidR="00393BD5">
        <w:rPr>
          <w:sz w:val="28"/>
          <w:szCs w:val="28"/>
        </w:rPr>
        <w:t>within their communities</w:t>
      </w:r>
      <w:r w:rsidRPr="004D53EA" w:rsidR="00DF7558">
        <w:rPr>
          <w:sz w:val="28"/>
          <w:szCs w:val="28"/>
        </w:rPr>
        <w:t xml:space="preserve"> and need less intensive support.</w:t>
      </w:r>
    </w:p>
    <w:p w:rsidRPr="004D53EA" w:rsidR="00BB0B4A" w:rsidP="00876ED1" w:rsidRDefault="00DF7558" w14:paraId="230F213E" w14:textId="76C9B597">
      <w:pPr>
        <w:jc w:val="both"/>
        <w:rPr>
          <w:sz w:val="28"/>
          <w:szCs w:val="28"/>
        </w:rPr>
      </w:pPr>
      <w:r w:rsidRPr="003A088D">
        <w:rPr>
          <w:b/>
          <w:bCs/>
          <w:sz w:val="28"/>
          <w:szCs w:val="28"/>
        </w:rPr>
        <w:t xml:space="preserve">The </w:t>
      </w:r>
      <w:r w:rsidRPr="003A088D" w:rsidR="00467932">
        <w:rPr>
          <w:b/>
          <w:bCs/>
          <w:sz w:val="28"/>
          <w:szCs w:val="28"/>
        </w:rPr>
        <w:t>ambition has been set for a National Care and Support Service for Wales</w:t>
      </w:r>
      <w:r w:rsidRPr="004D53EA" w:rsidR="00467932">
        <w:rPr>
          <w:sz w:val="28"/>
          <w:szCs w:val="28"/>
        </w:rPr>
        <w:t xml:space="preserve">. This presents opportunities and challenges; opportunities to </w:t>
      </w:r>
      <w:r w:rsidRPr="004D53EA" w:rsidR="00FA0B03">
        <w:rPr>
          <w:sz w:val="28"/>
          <w:szCs w:val="28"/>
        </w:rPr>
        <w:t xml:space="preserve">transform the way in which care is provided and integrate different parts of the system to deliver </w:t>
      </w:r>
      <w:r w:rsidRPr="004D53EA" w:rsidR="00D05473">
        <w:rPr>
          <w:sz w:val="28"/>
          <w:szCs w:val="28"/>
        </w:rPr>
        <w:t>person-centred services, and challenges such as ensuring</w:t>
      </w:r>
      <w:r w:rsidRPr="004D53EA" w:rsidR="00B271A9">
        <w:rPr>
          <w:sz w:val="28"/>
          <w:szCs w:val="28"/>
        </w:rPr>
        <w:t xml:space="preserve"> adequate levels of investment</w:t>
      </w:r>
      <w:r w:rsidRPr="004D53EA" w:rsidR="00BB0B4A">
        <w:rPr>
          <w:sz w:val="28"/>
          <w:szCs w:val="28"/>
        </w:rPr>
        <w:t xml:space="preserve"> </w:t>
      </w:r>
      <w:r w:rsidR="00755F6C">
        <w:rPr>
          <w:sz w:val="28"/>
          <w:szCs w:val="28"/>
        </w:rPr>
        <w:t>are available and that resources are sustainable</w:t>
      </w:r>
      <w:r w:rsidRPr="004D53EA" w:rsidR="00BB0B4A">
        <w:rPr>
          <w:sz w:val="28"/>
          <w:szCs w:val="28"/>
        </w:rPr>
        <w:t>.</w:t>
      </w:r>
    </w:p>
    <w:p w:rsidR="003A088D" w:rsidP="00876ED1" w:rsidRDefault="003A088D" w14:paraId="6AD75067" w14:textId="26F47A8A">
      <w:pPr>
        <w:jc w:val="both"/>
        <w:rPr>
          <w:sz w:val="28"/>
          <w:szCs w:val="28"/>
        </w:rPr>
      </w:pPr>
      <w:r w:rsidRPr="51C041E9" w:rsidR="003A088D">
        <w:rPr>
          <w:sz w:val="28"/>
          <w:szCs w:val="28"/>
        </w:rPr>
        <w:t xml:space="preserve">This agenda for change has been developed by the </w:t>
      </w:r>
      <w:r w:rsidRPr="51C041E9" w:rsidR="003A088D">
        <w:rPr>
          <w:b w:val="1"/>
          <w:bCs w:val="1"/>
          <w:sz w:val="28"/>
          <w:szCs w:val="28"/>
        </w:rPr>
        <w:t>National Social Care Conference Network</w:t>
      </w:r>
      <w:r w:rsidRPr="51C041E9" w:rsidR="003A088D">
        <w:rPr>
          <w:sz w:val="28"/>
          <w:szCs w:val="28"/>
        </w:rPr>
        <w:t xml:space="preserve"> formed in May 2025 to work alongside the </w:t>
      </w:r>
      <w:r w:rsidRPr="51C041E9" w:rsidR="003A088D">
        <w:rPr>
          <w:b w:val="1"/>
          <w:bCs w:val="1"/>
          <w:sz w:val="28"/>
          <w:szCs w:val="28"/>
        </w:rPr>
        <w:t xml:space="preserve">Association Directors of Social Services. </w:t>
      </w:r>
      <w:r w:rsidRPr="51C041E9" w:rsidR="003A088D">
        <w:rPr>
          <w:sz w:val="28"/>
          <w:szCs w:val="28"/>
        </w:rPr>
        <w:t xml:space="preserve">For the first time, an opportunity exists to ensure </w:t>
      </w:r>
      <w:r w:rsidRPr="51C041E9" w:rsidR="003A088D">
        <w:rPr>
          <w:sz w:val="28"/>
          <w:szCs w:val="28"/>
        </w:rPr>
        <w:t xml:space="preserve">that </w:t>
      </w:r>
      <w:r w:rsidRPr="51C041E9" w:rsidR="003A088D">
        <w:rPr>
          <w:b w:val="1"/>
          <w:bCs w:val="1"/>
          <w:sz w:val="28"/>
          <w:szCs w:val="28"/>
        </w:rPr>
        <w:t xml:space="preserve"> </w:t>
      </w:r>
      <w:r w:rsidRPr="51C041E9" w:rsidR="003A088D">
        <w:rPr>
          <w:sz w:val="28"/>
          <w:szCs w:val="28"/>
        </w:rPr>
        <w:t>all</w:t>
      </w:r>
      <w:r w:rsidRPr="51C041E9" w:rsidR="003A088D">
        <w:rPr>
          <w:sz w:val="28"/>
          <w:szCs w:val="28"/>
        </w:rPr>
        <w:t xml:space="preserve"> 22 Local Authorities across Wales, have a formal network to collaborate with the wider sector care providers, those that work in and support social care services; to energise and invigorate the collective social care leadership contribution across the </w:t>
      </w:r>
      <w:r w:rsidRPr="51C041E9" w:rsidR="003A088D">
        <w:rPr>
          <w:sz w:val="28"/>
          <w:szCs w:val="28"/>
        </w:rPr>
        <w:t>pub</w:t>
      </w:r>
      <w:r w:rsidRPr="51C041E9" w:rsidR="2E6CFDB1">
        <w:rPr>
          <w:sz w:val="28"/>
          <w:szCs w:val="28"/>
        </w:rPr>
        <w:t>l</w:t>
      </w:r>
      <w:r w:rsidRPr="51C041E9" w:rsidR="003A088D">
        <w:rPr>
          <w:sz w:val="28"/>
          <w:szCs w:val="28"/>
        </w:rPr>
        <w:t>ic</w:t>
      </w:r>
      <w:r w:rsidRPr="51C041E9" w:rsidR="003A088D">
        <w:rPr>
          <w:sz w:val="28"/>
          <w:szCs w:val="28"/>
        </w:rPr>
        <w:t>, third and private sector landscape in Wales: enabling innovation, supporting improvement and driving positive change for our people and our communities.</w:t>
      </w:r>
    </w:p>
    <w:p w:rsidRPr="004D53EA" w:rsidR="007B0BC0" w:rsidP="00876ED1" w:rsidRDefault="00BB0B4A" w14:paraId="2DD52EEA" w14:textId="244613E4">
      <w:pPr>
        <w:jc w:val="both"/>
        <w:rPr>
          <w:sz w:val="28"/>
          <w:szCs w:val="28"/>
        </w:rPr>
      </w:pPr>
      <w:r w:rsidRPr="004D53EA">
        <w:rPr>
          <w:sz w:val="28"/>
          <w:szCs w:val="28"/>
        </w:rPr>
        <w:t xml:space="preserve">Bringing </w:t>
      </w:r>
      <w:r w:rsidR="00755F6C">
        <w:rPr>
          <w:sz w:val="28"/>
          <w:szCs w:val="28"/>
        </w:rPr>
        <w:t xml:space="preserve">about </w:t>
      </w:r>
      <w:r w:rsidR="00840000">
        <w:rPr>
          <w:sz w:val="28"/>
          <w:szCs w:val="28"/>
        </w:rPr>
        <w:t xml:space="preserve">meaningful </w:t>
      </w:r>
      <w:r w:rsidR="00BD70CB">
        <w:rPr>
          <w:sz w:val="28"/>
          <w:szCs w:val="28"/>
        </w:rPr>
        <w:t>change</w:t>
      </w:r>
      <w:r w:rsidRPr="004D53EA">
        <w:rPr>
          <w:sz w:val="28"/>
          <w:szCs w:val="28"/>
        </w:rPr>
        <w:t xml:space="preserve"> </w:t>
      </w:r>
      <w:r w:rsidR="00BD70CB">
        <w:rPr>
          <w:sz w:val="28"/>
          <w:szCs w:val="28"/>
        </w:rPr>
        <w:t xml:space="preserve">will </w:t>
      </w:r>
      <w:r w:rsidRPr="003A088D" w:rsidR="00BD70CB">
        <w:rPr>
          <w:b/>
          <w:bCs/>
          <w:sz w:val="28"/>
          <w:szCs w:val="28"/>
        </w:rPr>
        <w:t>involve</w:t>
      </w:r>
      <w:r w:rsidRPr="003A088D">
        <w:rPr>
          <w:b/>
          <w:bCs/>
          <w:sz w:val="28"/>
          <w:szCs w:val="28"/>
        </w:rPr>
        <w:t xml:space="preserve"> joined up working across tiers of government, different sectors and all parts of the system</w:t>
      </w:r>
      <w:r w:rsidRPr="004D53EA" w:rsidR="007B0BC0">
        <w:rPr>
          <w:sz w:val="28"/>
          <w:szCs w:val="28"/>
        </w:rPr>
        <w:t xml:space="preserve">. It </w:t>
      </w:r>
      <w:r w:rsidR="009E78B7">
        <w:rPr>
          <w:sz w:val="28"/>
          <w:szCs w:val="28"/>
        </w:rPr>
        <w:t>will need</w:t>
      </w:r>
      <w:r w:rsidRPr="004D53EA" w:rsidR="007B0BC0">
        <w:rPr>
          <w:sz w:val="28"/>
          <w:szCs w:val="28"/>
        </w:rPr>
        <w:t xml:space="preserve"> radical thinking and sharing of experiences and expertise to deliver the very best for people needing care and their families.</w:t>
      </w:r>
    </w:p>
    <w:p w:rsidRPr="004D53EA" w:rsidR="005A4556" w:rsidP="00876ED1" w:rsidRDefault="00E8299C" w14:paraId="56F811B8" w14:textId="1665E10B">
      <w:pPr>
        <w:jc w:val="both"/>
        <w:rPr>
          <w:sz w:val="28"/>
          <w:szCs w:val="28"/>
        </w:rPr>
      </w:pPr>
      <w:r w:rsidRPr="51C041E9" w:rsidR="00E8299C">
        <w:rPr>
          <w:b w:val="1"/>
          <w:bCs w:val="1"/>
          <w:sz w:val="28"/>
          <w:szCs w:val="28"/>
        </w:rPr>
        <w:t xml:space="preserve">The </w:t>
      </w:r>
      <w:r w:rsidRPr="51C041E9" w:rsidR="007D60C1">
        <w:rPr>
          <w:b w:val="1"/>
          <w:bCs w:val="1"/>
          <w:sz w:val="28"/>
          <w:szCs w:val="28"/>
        </w:rPr>
        <w:t>NS</w:t>
      </w:r>
      <w:r w:rsidRPr="51C041E9" w:rsidR="390EBE3C">
        <w:rPr>
          <w:b w:val="1"/>
          <w:bCs w:val="1"/>
          <w:sz w:val="28"/>
          <w:szCs w:val="28"/>
        </w:rPr>
        <w:t>C</w:t>
      </w:r>
      <w:r w:rsidRPr="51C041E9" w:rsidR="007D60C1">
        <w:rPr>
          <w:b w:val="1"/>
          <w:bCs w:val="1"/>
          <w:sz w:val="28"/>
          <w:szCs w:val="28"/>
        </w:rPr>
        <w:t xml:space="preserve">C </w:t>
      </w:r>
      <w:r w:rsidRPr="51C041E9" w:rsidR="00445F1C">
        <w:rPr>
          <w:b w:val="1"/>
          <w:bCs w:val="1"/>
          <w:sz w:val="28"/>
          <w:szCs w:val="28"/>
        </w:rPr>
        <w:t xml:space="preserve">Network </w:t>
      </w:r>
      <w:r w:rsidRPr="51C041E9" w:rsidR="00840000">
        <w:rPr>
          <w:b w:val="1"/>
          <w:bCs w:val="1"/>
          <w:sz w:val="28"/>
          <w:szCs w:val="28"/>
        </w:rPr>
        <w:t>is already making</w:t>
      </w:r>
      <w:r w:rsidRPr="51C041E9" w:rsidR="00445F1C">
        <w:rPr>
          <w:b w:val="1"/>
          <w:bCs w:val="1"/>
          <w:sz w:val="28"/>
          <w:szCs w:val="28"/>
        </w:rPr>
        <w:t xml:space="preserve"> a significant contribution to this</w:t>
      </w:r>
      <w:r w:rsidRPr="51C041E9" w:rsidR="00445F1C">
        <w:rPr>
          <w:sz w:val="28"/>
          <w:szCs w:val="28"/>
        </w:rPr>
        <w:t xml:space="preserve">, by bringing together leaders from the statutory, independent and third sectors </w:t>
      </w:r>
      <w:r w:rsidRPr="51C041E9" w:rsidR="00511E41">
        <w:rPr>
          <w:sz w:val="28"/>
          <w:szCs w:val="28"/>
        </w:rPr>
        <w:t xml:space="preserve">in a space where </w:t>
      </w:r>
      <w:r w:rsidRPr="51C041E9" w:rsidR="005A4556">
        <w:rPr>
          <w:sz w:val="28"/>
          <w:szCs w:val="28"/>
        </w:rPr>
        <w:t xml:space="preserve">we can share ideas, think things through together and develop innovative practice. </w:t>
      </w:r>
    </w:p>
    <w:p w:rsidR="006941F4" w:rsidP="00876ED1" w:rsidRDefault="00B233A5" w14:paraId="0516559D" w14:textId="6E8314CA">
      <w:pPr>
        <w:jc w:val="both"/>
        <w:rPr>
          <w:sz w:val="28"/>
          <w:szCs w:val="28"/>
        </w:rPr>
      </w:pPr>
      <w:r w:rsidRPr="004D53EA">
        <w:rPr>
          <w:sz w:val="28"/>
          <w:szCs w:val="28"/>
        </w:rPr>
        <w:t>The</w:t>
      </w:r>
      <w:r>
        <w:rPr>
          <w:sz w:val="28"/>
          <w:szCs w:val="28"/>
        </w:rPr>
        <w:t xml:space="preserve"> recent</w:t>
      </w:r>
      <w:r w:rsidRPr="004D53EA">
        <w:rPr>
          <w:sz w:val="28"/>
          <w:szCs w:val="28"/>
        </w:rPr>
        <w:t xml:space="preserve"> election of a new government in Wales provides the perfect juncture for us to embark on </w:t>
      </w:r>
      <w:r>
        <w:rPr>
          <w:sz w:val="28"/>
          <w:szCs w:val="28"/>
        </w:rPr>
        <w:t>our</w:t>
      </w:r>
      <w:r w:rsidRPr="004D53EA">
        <w:rPr>
          <w:sz w:val="28"/>
          <w:szCs w:val="28"/>
        </w:rPr>
        <w:t xml:space="preserve"> journey </w:t>
      </w:r>
      <w:r>
        <w:rPr>
          <w:sz w:val="28"/>
          <w:szCs w:val="28"/>
        </w:rPr>
        <w:t xml:space="preserve">of change </w:t>
      </w:r>
      <w:r w:rsidRPr="004D53EA">
        <w:rPr>
          <w:sz w:val="28"/>
          <w:szCs w:val="28"/>
        </w:rPr>
        <w:t xml:space="preserve">together. </w:t>
      </w:r>
      <w:r w:rsidRPr="003A088D" w:rsidR="006941F4">
        <w:rPr>
          <w:b/>
          <w:bCs/>
          <w:sz w:val="28"/>
          <w:szCs w:val="28"/>
        </w:rPr>
        <w:t>Our agenda for change</w:t>
      </w:r>
      <w:r w:rsidRPr="003A088D">
        <w:rPr>
          <w:b/>
          <w:bCs/>
          <w:sz w:val="28"/>
          <w:szCs w:val="28"/>
        </w:rPr>
        <w:t xml:space="preserve"> out the key challenges and opportunities in each area and, vitally, the </w:t>
      </w:r>
      <w:r w:rsidRPr="003A088D" w:rsidR="00A3413D">
        <w:rPr>
          <w:b/>
          <w:bCs/>
          <w:sz w:val="28"/>
          <w:szCs w:val="28"/>
        </w:rPr>
        <w:t>shifts</w:t>
      </w:r>
      <w:r w:rsidRPr="003A088D">
        <w:rPr>
          <w:b/>
          <w:bCs/>
          <w:sz w:val="28"/>
          <w:szCs w:val="28"/>
        </w:rPr>
        <w:t xml:space="preserve"> we want to see take place. </w:t>
      </w:r>
      <w:r w:rsidRPr="004D53EA">
        <w:rPr>
          <w:sz w:val="28"/>
          <w:szCs w:val="28"/>
        </w:rPr>
        <w:t xml:space="preserve">We look forward to </w:t>
      </w:r>
      <w:r>
        <w:rPr>
          <w:sz w:val="28"/>
          <w:szCs w:val="28"/>
        </w:rPr>
        <w:t xml:space="preserve">taking work forward on these as a network, </w:t>
      </w:r>
      <w:r w:rsidRPr="004D53EA">
        <w:rPr>
          <w:sz w:val="28"/>
          <w:szCs w:val="28"/>
        </w:rPr>
        <w:t>discussing the</w:t>
      </w:r>
      <w:r>
        <w:rPr>
          <w:sz w:val="28"/>
          <w:szCs w:val="28"/>
        </w:rPr>
        <w:t>m</w:t>
      </w:r>
      <w:r w:rsidRPr="004D53EA">
        <w:rPr>
          <w:sz w:val="28"/>
          <w:szCs w:val="28"/>
        </w:rPr>
        <w:t xml:space="preserve"> with </w:t>
      </w:r>
      <w:r>
        <w:rPr>
          <w:sz w:val="28"/>
          <w:szCs w:val="28"/>
        </w:rPr>
        <w:t>other</w:t>
      </w:r>
      <w:r w:rsidRPr="004D53EA">
        <w:rPr>
          <w:sz w:val="28"/>
          <w:szCs w:val="28"/>
        </w:rPr>
        <w:t xml:space="preserve"> partners and working collaboratively to </w:t>
      </w:r>
      <w:r>
        <w:rPr>
          <w:sz w:val="28"/>
          <w:szCs w:val="28"/>
        </w:rPr>
        <w:t>deliver the changes we all want to see</w:t>
      </w:r>
      <w:r w:rsidRPr="004D53EA">
        <w:rPr>
          <w:sz w:val="28"/>
          <w:szCs w:val="28"/>
        </w:rPr>
        <w:t xml:space="preserve">. </w:t>
      </w:r>
    </w:p>
    <w:p w:rsidR="006941F4" w:rsidP="00876ED1" w:rsidRDefault="006941F4" w14:paraId="4062A8EA" w14:textId="77777777">
      <w:pPr>
        <w:jc w:val="both"/>
        <w:rPr>
          <w:sz w:val="28"/>
          <w:szCs w:val="28"/>
        </w:rPr>
      </w:pPr>
    </w:p>
    <w:p w:rsidR="006941F4" w:rsidP="00876ED1" w:rsidRDefault="006941F4" w14:paraId="536D84E6" w14:textId="77777777">
      <w:pPr>
        <w:jc w:val="both"/>
        <w:rPr>
          <w:sz w:val="28"/>
          <w:szCs w:val="28"/>
        </w:rPr>
      </w:pPr>
    </w:p>
    <w:p w:rsidR="51C041E9" w:rsidP="51C041E9" w:rsidRDefault="51C041E9" w14:paraId="1232BE61" w14:textId="472EE1AA">
      <w:pPr>
        <w:jc w:val="both"/>
        <w:rPr>
          <w:sz w:val="28"/>
          <w:szCs w:val="28"/>
        </w:rPr>
      </w:pPr>
    </w:p>
    <w:p w:rsidR="51C041E9" w:rsidP="51C041E9" w:rsidRDefault="51C041E9" w14:paraId="4EACCC13" w14:textId="1EF8EC56">
      <w:pPr>
        <w:jc w:val="both"/>
        <w:rPr>
          <w:sz w:val="28"/>
          <w:szCs w:val="28"/>
        </w:rPr>
      </w:pPr>
    </w:p>
    <w:p w:rsidR="51C041E9" w:rsidP="51C041E9" w:rsidRDefault="51C041E9" w14:paraId="0A707CEF" w14:textId="6DB9EE32">
      <w:pPr>
        <w:jc w:val="both"/>
        <w:rPr>
          <w:sz w:val="28"/>
          <w:szCs w:val="28"/>
        </w:rPr>
      </w:pPr>
    </w:p>
    <w:p w:rsidR="51C041E9" w:rsidP="51C041E9" w:rsidRDefault="51C041E9" w14:paraId="2CF7E67B" w14:textId="140D3808">
      <w:pPr>
        <w:jc w:val="both"/>
        <w:rPr>
          <w:sz w:val="28"/>
          <w:szCs w:val="28"/>
        </w:rPr>
      </w:pPr>
    </w:p>
    <w:p w:rsidR="51C041E9" w:rsidP="51C041E9" w:rsidRDefault="51C041E9" w14:paraId="4A3355B9" w14:textId="3C64F4C7">
      <w:pPr>
        <w:jc w:val="both"/>
        <w:rPr>
          <w:sz w:val="28"/>
          <w:szCs w:val="28"/>
        </w:rPr>
      </w:pPr>
    </w:p>
    <w:p w:rsidR="009E78B7" w:rsidP="009E78B7" w:rsidRDefault="00665EBF" w14:paraId="2974BDA5" w14:textId="18EA3258">
      <w:pPr>
        <w:pStyle w:val="Heading1"/>
        <w:rPr>
          <w:b w:val="1"/>
          <w:bCs w:val="1"/>
          <w:color w:val="A02B93" w:themeColor="accent5"/>
        </w:rPr>
      </w:pPr>
      <w:r w:rsidRPr="51C041E9" w:rsidR="00665EBF">
        <w:rPr>
          <w:b w:val="1"/>
          <w:bCs w:val="1"/>
          <w:color w:val="A02B93" w:themeColor="accent5" w:themeTint="FF" w:themeShade="FF"/>
        </w:rPr>
        <w:t>About the</w:t>
      </w:r>
      <w:r w:rsidRPr="51C041E9" w:rsidR="009E78B7">
        <w:rPr>
          <w:b w:val="1"/>
          <w:bCs w:val="1"/>
          <w:color w:val="A02B93" w:themeColor="accent5" w:themeTint="FF" w:themeShade="FF"/>
        </w:rPr>
        <w:t xml:space="preserve"> </w:t>
      </w:r>
      <w:r w:rsidRPr="51C041E9" w:rsidR="00665EBF">
        <w:rPr>
          <w:b w:val="1"/>
          <w:bCs w:val="1"/>
          <w:color w:val="A02B93" w:themeColor="accent5" w:themeTint="FF" w:themeShade="FF"/>
        </w:rPr>
        <w:t>NS</w:t>
      </w:r>
      <w:r w:rsidRPr="51C041E9" w:rsidR="2F752C4D">
        <w:rPr>
          <w:b w:val="1"/>
          <w:bCs w:val="1"/>
          <w:color w:val="A02B93" w:themeColor="accent5" w:themeTint="FF" w:themeShade="FF"/>
        </w:rPr>
        <w:t>C</w:t>
      </w:r>
      <w:r w:rsidRPr="51C041E9" w:rsidR="00665EBF">
        <w:rPr>
          <w:b w:val="1"/>
          <w:bCs w:val="1"/>
          <w:color w:val="A02B93" w:themeColor="accent5" w:themeTint="FF" w:themeShade="FF"/>
        </w:rPr>
        <w:t xml:space="preserve">C </w:t>
      </w:r>
      <w:r w:rsidRPr="51C041E9" w:rsidR="009E78B7">
        <w:rPr>
          <w:b w:val="1"/>
          <w:bCs w:val="1"/>
          <w:color w:val="A02B93" w:themeColor="accent5" w:themeTint="FF" w:themeShade="FF"/>
        </w:rPr>
        <w:t>Network</w:t>
      </w:r>
    </w:p>
    <w:p w:rsidR="009E78B7" w:rsidRDefault="009E78B7" w14:paraId="1F6FE8F3" w14:textId="560E3C70">
      <w:r w:rsidRPr="51C041E9" w:rsidR="009E78B7">
        <w:rPr>
          <w:noProof/>
          <w:sz w:val="28"/>
          <w:szCs w:val="28"/>
        </w:rPr>
        <w:t xml:space="preserve">The Network </w:t>
      </w:r>
      <w:r w:rsidRPr="51C041E9" w:rsidR="009E78B7">
        <w:rPr>
          <w:noProof/>
          <w:sz w:val="28"/>
          <w:szCs w:val="28"/>
        </w:rPr>
        <w:t xml:space="preserve">was launched in May 2025 as a forum for organisations and individuals with an interest in social care to come together regularly in a creative and safe place, forging new connections, sharing ideas, pooling </w:t>
      </w:r>
      <w:r w:rsidRPr="51C041E9" w:rsidR="009E78B7">
        <w:rPr>
          <w:noProof/>
          <w:sz w:val="28"/>
          <w:szCs w:val="28"/>
        </w:rPr>
        <w:t>know</w:t>
      </w:r>
      <w:r w:rsidRPr="51C041E9" w:rsidR="009E78B7">
        <w:rPr>
          <w:noProof/>
          <w:sz w:val="28"/>
          <w:szCs w:val="28"/>
        </w:rPr>
        <w:t>ledge</w:t>
      </w:r>
      <w:r w:rsidRPr="51C041E9" w:rsidR="009E78B7">
        <w:rPr>
          <w:noProof/>
          <w:sz w:val="28"/>
          <w:szCs w:val="28"/>
        </w:rPr>
        <w:t xml:space="preserve">  and shaping the future of the sector in Wales. Members come from a wide range of agencies, each with different perspectives and specialisms but </w:t>
      </w:r>
      <w:r w:rsidRPr="51C041E9" w:rsidR="00E55C2F">
        <w:rPr>
          <w:noProof/>
          <w:sz w:val="28"/>
          <w:szCs w:val="28"/>
        </w:rPr>
        <w:t xml:space="preserve">all </w:t>
      </w:r>
      <w:r w:rsidRPr="51C041E9" w:rsidR="009E78B7">
        <w:rPr>
          <w:noProof/>
          <w:sz w:val="28"/>
          <w:szCs w:val="28"/>
        </w:rPr>
        <w:t xml:space="preserve">with a shared commitment to improve and transform care and support across our nation. </w:t>
      </w:r>
      <w:r w:rsidRPr="51C041E9" w:rsidR="27B86C98">
        <w:rPr>
          <w:rFonts w:ascii="Aptos" w:hAnsi="Aptos" w:eastAsia="Aptos" w:cs="Aptos"/>
          <w:noProof/>
          <w:color w:val="000000" w:themeColor="text1" w:themeTint="FF" w:themeShade="FF"/>
          <w:sz w:val="28"/>
          <w:szCs w:val="28"/>
          <w:lang w:val="en-GB"/>
        </w:rPr>
        <w:t>Crucially, we don’t do this alone. We work alongside citizens, including people who draw on care and support, their families and unpaid carers, so that their lived experience shapes our priorities, our thinking and the changes we call for.</w:t>
      </w:r>
    </w:p>
    <w:p w:rsidR="000123E9" w:rsidP="009E78B7" w:rsidRDefault="000123E9" w14:paraId="73A519B6" w14:textId="6FD5203A">
      <w:pPr>
        <w:rPr>
          <w:noProof/>
          <w:sz w:val="28"/>
          <w:szCs w:val="28"/>
        </w:rPr>
      </w:pPr>
      <w:r>
        <w:rPr>
          <w:noProof/>
          <w:sz w:val="28"/>
          <w:szCs w:val="28"/>
        </w:rPr>
        <w:t xml:space="preserve">We can add real value </w:t>
      </w:r>
      <w:r w:rsidR="002E2E22">
        <w:rPr>
          <w:noProof/>
          <w:sz w:val="28"/>
          <w:szCs w:val="28"/>
        </w:rPr>
        <w:t>by:</w:t>
      </w:r>
    </w:p>
    <w:p w:rsidR="002E2E22" w:rsidP="007D395B" w:rsidRDefault="002E2E22" w14:paraId="4CBD77A3" w14:textId="3FD52263">
      <w:pPr>
        <w:pStyle w:val="ListParagraph"/>
        <w:numPr>
          <w:ilvl w:val="0"/>
          <w:numId w:val="31"/>
        </w:numPr>
        <w:rPr>
          <w:noProof/>
          <w:sz w:val="28"/>
          <w:szCs w:val="28"/>
        </w:rPr>
      </w:pPr>
      <w:r w:rsidRPr="007D395B">
        <w:rPr>
          <w:noProof/>
          <w:sz w:val="28"/>
          <w:szCs w:val="28"/>
        </w:rPr>
        <w:t xml:space="preserve">Providing a collective </w:t>
      </w:r>
      <w:r w:rsidRPr="007D395B" w:rsidR="000E07FB">
        <w:rPr>
          <w:noProof/>
          <w:sz w:val="28"/>
          <w:szCs w:val="28"/>
        </w:rPr>
        <w:t>voice for the sector</w:t>
      </w:r>
      <w:r w:rsidR="00BD17F8">
        <w:rPr>
          <w:noProof/>
          <w:sz w:val="28"/>
          <w:szCs w:val="28"/>
        </w:rPr>
        <w:t>, with an ambition to influence change</w:t>
      </w:r>
    </w:p>
    <w:p w:rsidRPr="006B3153" w:rsidR="006B3153" w:rsidP="006B3153" w:rsidRDefault="006B3153" w14:paraId="1896AE47" w14:textId="610B01B1">
      <w:pPr>
        <w:pStyle w:val="ListParagraph"/>
        <w:numPr>
          <w:ilvl w:val="0"/>
          <w:numId w:val="33"/>
        </w:numPr>
        <w:spacing w:line="276" w:lineRule="auto"/>
        <w:rPr>
          <w:noProof/>
          <w:sz w:val="28"/>
          <w:szCs w:val="28"/>
        </w:rPr>
      </w:pPr>
      <w:r>
        <w:rPr>
          <w:noProof/>
          <w:sz w:val="28"/>
          <w:szCs w:val="28"/>
        </w:rPr>
        <w:t>Helping us unite around shared values and ethics to create a Welsh approach to care we can be proud of</w:t>
      </w:r>
    </w:p>
    <w:p w:rsidRPr="007D395B" w:rsidR="000E07FB" w:rsidP="007D395B" w:rsidRDefault="000E07FB" w14:paraId="70CFC810" w14:textId="447D2646">
      <w:pPr>
        <w:pStyle w:val="ListParagraph"/>
        <w:numPr>
          <w:ilvl w:val="0"/>
          <w:numId w:val="31"/>
        </w:numPr>
        <w:rPr>
          <w:noProof/>
          <w:sz w:val="28"/>
          <w:szCs w:val="28"/>
        </w:rPr>
      </w:pPr>
      <w:r w:rsidRPr="007D395B">
        <w:rPr>
          <w:noProof/>
          <w:sz w:val="28"/>
          <w:szCs w:val="28"/>
        </w:rPr>
        <w:t xml:space="preserve">Working together on shared </w:t>
      </w:r>
      <w:r w:rsidRPr="007D395B" w:rsidR="006E581F">
        <w:rPr>
          <w:noProof/>
          <w:sz w:val="28"/>
          <w:szCs w:val="28"/>
        </w:rPr>
        <w:t xml:space="preserve">opportunities and </w:t>
      </w:r>
      <w:r w:rsidRPr="007D395B">
        <w:rPr>
          <w:noProof/>
          <w:sz w:val="28"/>
          <w:szCs w:val="28"/>
        </w:rPr>
        <w:t>challenges</w:t>
      </w:r>
    </w:p>
    <w:p w:rsidRPr="007D395B" w:rsidR="00AD1704" w:rsidP="007D395B" w:rsidRDefault="00AD1704" w14:paraId="7BFCD59F" w14:textId="0469284A">
      <w:pPr>
        <w:pStyle w:val="ListParagraph"/>
        <w:numPr>
          <w:ilvl w:val="0"/>
          <w:numId w:val="31"/>
        </w:numPr>
        <w:rPr>
          <w:noProof/>
          <w:sz w:val="28"/>
          <w:szCs w:val="28"/>
        </w:rPr>
      </w:pPr>
      <w:r w:rsidRPr="007D395B">
        <w:rPr>
          <w:noProof/>
          <w:sz w:val="28"/>
          <w:szCs w:val="28"/>
        </w:rPr>
        <w:t>Coming up with</w:t>
      </w:r>
      <w:r w:rsidRPr="007D395B" w:rsidR="00836555">
        <w:rPr>
          <w:noProof/>
          <w:sz w:val="28"/>
          <w:szCs w:val="28"/>
        </w:rPr>
        <w:t xml:space="preserve"> properly thought-through </w:t>
      </w:r>
      <w:r w:rsidRPr="007D395B">
        <w:rPr>
          <w:noProof/>
          <w:sz w:val="28"/>
          <w:szCs w:val="28"/>
        </w:rPr>
        <w:t xml:space="preserve">ideas </w:t>
      </w:r>
      <w:r w:rsidRPr="007D395B" w:rsidR="00836555">
        <w:rPr>
          <w:noProof/>
          <w:sz w:val="28"/>
          <w:szCs w:val="28"/>
        </w:rPr>
        <w:t xml:space="preserve">and </w:t>
      </w:r>
      <w:r w:rsidRPr="007D395B" w:rsidR="00233325">
        <w:rPr>
          <w:noProof/>
          <w:sz w:val="28"/>
          <w:szCs w:val="28"/>
        </w:rPr>
        <w:t xml:space="preserve">evidence </w:t>
      </w:r>
      <w:r w:rsidRPr="007D395B" w:rsidR="00C327DB">
        <w:rPr>
          <w:noProof/>
          <w:sz w:val="28"/>
          <w:szCs w:val="28"/>
        </w:rPr>
        <w:t xml:space="preserve">for change, </w:t>
      </w:r>
      <w:r w:rsidRPr="007D395B" w:rsidR="00233325">
        <w:rPr>
          <w:noProof/>
          <w:sz w:val="28"/>
          <w:szCs w:val="28"/>
        </w:rPr>
        <w:t xml:space="preserve">and </w:t>
      </w:r>
      <w:r w:rsidRPr="007D395B" w:rsidR="00836555">
        <w:rPr>
          <w:noProof/>
          <w:sz w:val="28"/>
          <w:szCs w:val="28"/>
        </w:rPr>
        <w:t>sharing these with government and policy makers</w:t>
      </w:r>
    </w:p>
    <w:p w:rsidRPr="007D395B" w:rsidR="00233325" w:rsidP="007D395B" w:rsidRDefault="00233325" w14:paraId="73F5B29C" w14:textId="74F60B81">
      <w:pPr>
        <w:pStyle w:val="ListParagraph"/>
        <w:numPr>
          <w:ilvl w:val="0"/>
          <w:numId w:val="31"/>
        </w:numPr>
        <w:rPr>
          <w:noProof/>
          <w:sz w:val="28"/>
          <w:szCs w:val="28"/>
        </w:rPr>
      </w:pPr>
      <w:r w:rsidRPr="007D395B">
        <w:rPr>
          <w:noProof/>
          <w:sz w:val="28"/>
          <w:szCs w:val="28"/>
        </w:rPr>
        <w:t>Sharing data and information on how things ar</w:t>
      </w:r>
      <w:r w:rsidRPr="007D395B" w:rsidR="00165D0C">
        <w:rPr>
          <w:noProof/>
          <w:sz w:val="28"/>
          <w:szCs w:val="28"/>
        </w:rPr>
        <w:t>e</w:t>
      </w:r>
      <w:r w:rsidRPr="007D395B">
        <w:rPr>
          <w:noProof/>
          <w:sz w:val="28"/>
          <w:szCs w:val="28"/>
        </w:rPr>
        <w:t xml:space="preserve"> working in pra</w:t>
      </w:r>
      <w:r w:rsidRPr="007D395B" w:rsidR="00165D0C">
        <w:rPr>
          <w:noProof/>
          <w:sz w:val="28"/>
          <w:szCs w:val="28"/>
        </w:rPr>
        <w:t xml:space="preserve">ctice and where there’s need for further </w:t>
      </w:r>
      <w:r w:rsidRPr="007D395B" w:rsidR="00C327DB">
        <w:rPr>
          <w:noProof/>
          <w:sz w:val="28"/>
          <w:szCs w:val="28"/>
        </w:rPr>
        <w:t>improvement</w:t>
      </w:r>
    </w:p>
    <w:p w:rsidRPr="007D395B" w:rsidR="00C327DB" w:rsidP="007D395B" w:rsidRDefault="00C327DB" w14:paraId="702D5F34" w14:textId="72C60BF2">
      <w:pPr>
        <w:pStyle w:val="ListParagraph"/>
        <w:numPr>
          <w:ilvl w:val="0"/>
          <w:numId w:val="31"/>
        </w:numPr>
        <w:rPr>
          <w:noProof/>
          <w:sz w:val="28"/>
          <w:szCs w:val="28"/>
        </w:rPr>
      </w:pPr>
      <w:r w:rsidRPr="51C041E9" w:rsidR="00C327DB">
        <w:rPr>
          <w:noProof/>
          <w:sz w:val="28"/>
          <w:szCs w:val="28"/>
        </w:rPr>
        <w:t>Creating an active learning environment in which approaches are tested</w:t>
      </w:r>
      <w:r w:rsidRPr="51C041E9" w:rsidR="00753DAF">
        <w:rPr>
          <w:noProof/>
          <w:sz w:val="28"/>
          <w:szCs w:val="28"/>
        </w:rPr>
        <w:t xml:space="preserve"> and honestly appraised </w:t>
      </w:r>
    </w:p>
    <w:p w:rsidR="329D0282" w:rsidP="51C041E9" w:rsidRDefault="329D0282" w14:paraId="71FFA8A6" w14:textId="7D3F3074">
      <w:pPr>
        <w:pStyle w:val="ListParagraph"/>
        <w:numPr>
          <w:ilvl w:val="0"/>
          <w:numId w:val="31"/>
        </w:numPr>
        <w:rPr/>
      </w:pPr>
      <w:r w:rsidRPr="51C041E9" w:rsidR="329D0282">
        <w:rPr>
          <w:rFonts w:ascii="Aptos" w:hAnsi="Aptos" w:eastAsia="Aptos" w:cs="Aptos"/>
          <w:b w:val="0"/>
          <w:bCs w:val="0"/>
          <w:i w:val="0"/>
          <w:iCs w:val="0"/>
          <w:noProof/>
          <w:color w:val="000000" w:themeColor="text1" w:themeTint="FF" w:themeShade="FF"/>
          <w:sz w:val="28"/>
          <w:szCs w:val="28"/>
          <w:lang w:val="en-GB"/>
        </w:rPr>
        <w:t>Working alongside citizens and people with lived experience of care and support, and gathering views from a wider range of stakeholders, to feed into the policy process.</w:t>
      </w:r>
    </w:p>
    <w:p w:rsidR="006E581F" w:rsidP="51C041E9" w:rsidRDefault="006E581F" w14:paraId="512BECE3" w14:textId="59FC636F">
      <w:pPr>
        <w:pStyle w:val="ListParagraph"/>
        <w:numPr>
          <w:ilvl w:val="0"/>
          <w:numId w:val="31"/>
        </w:numPr>
        <w:rPr>
          <w:noProof/>
          <w:sz w:val="28"/>
          <w:szCs w:val="28"/>
        </w:rPr>
      </w:pPr>
      <w:r w:rsidRPr="51C041E9" w:rsidR="00AD1704">
        <w:rPr>
          <w:noProof/>
          <w:sz w:val="28"/>
          <w:szCs w:val="28"/>
        </w:rPr>
        <w:t>Making innovation part of the day job</w:t>
      </w:r>
    </w:p>
    <w:p w:rsidR="00E55C2F" w:rsidP="009E78B7" w:rsidRDefault="009E6935" w14:paraId="5D91E1CF" w14:textId="4A3EA237">
      <w:pPr>
        <w:pStyle w:val="Heading1"/>
        <w:rPr>
          <w:b/>
          <w:bCs/>
          <w:color w:val="77206D" w:themeColor="accent5" w:themeShade="BF"/>
        </w:rPr>
      </w:pPr>
      <w:r>
        <w:rPr>
          <w:b/>
          <w:bCs/>
          <w:color w:val="77206D" w:themeColor="accent5" w:themeShade="BF"/>
        </w:rPr>
        <w:lastRenderedPageBreak/>
        <w:t>Our Purpose</w:t>
      </w:r>
    </w:p>
    <w:p w:rsidRPr="00E51B63" w:rsidR="007138A8" w:rsidRDefault="006F38D4" w14:paraId="2692AA3F" w14:textId="77777777">
      <w:pPr>
        <w:rPr>
          <w:sz w:val="28"/>
          <w:szCs w:val="28"/>
        </w:rPr>
      </w:pPr>
      <w:r w:rsidRPr="00E51B63">
        <w:rPr>
          <w:sz w:val="28"/>
          <w:szCs w:val="28"/>
        </w:rPr>
        <w:t xml:space="preserve">We work in a variety of different ways, using our shared resource </w:t>
      </w:r>
      <w:r w:rsidRPr="00E51B63" w:rsidR="007138A8">
        <w:rPr>
          <w:sz w:val="28"/>
          <w:szCs w:val="28"/>
        </w:rPr>
        <w:t>as efficiently as possible and always looking to maximise impact. Our ways of working include:</w:t>
      </w:r>
    </w:p>
    <w:p w:rsidRPr="006B3153" w:rsidR="006B3153" w:rsidP="006B3153" w:rsidRDefault="00B931A5" w14:paraId="77579076" w14:textId="2B1F0E02">
      <w:pPr>
        <w:pStyle w:val="ListParagraph"/>
        <w:numPr>
          <w:ilvl w:val="0"/>
          <w:numId w:val="32"/>
        </w:numPr>
        <w:rPr>
          <w:sz w:val="28"/>
          <w:szCs w:val="28"/>
        </w:rPr>
      </w:pPr>
      <w:r w:rsidRPr="00E51B63">
        <w:rPr>
          <w:sz w:val="28"/>
          <w:szCs w:val="28"/>
        </w:rPr>
        <w:t xml:space="preserve">Developing detailed, evidence-based policy briefs </w:t>
      </w:r>
    </w:p>
    <w:p w:rsidRPr="00E51B63" w:rsidR="00B931A5" w:rsidP="005C683D" w:rsidRDefault="009A756D" w14:paraId="5562F3A1" w14:textId="1E3BD426">
      <w:pPr>
        <w:pStyle w:val="ListParagraph"/>
        <w:numPr>
          <w:ilvl w:val="0"/>
          <w:numId w:val="32"/>
        </w:numPr>
        <w:rPr>
          <w:sz w:val="28"/>
          <w:szCs w:val="28"/>
        </w:rPr>
      </w:pPr>
      <w:r w:rsidRPr="00E51B63">
        <w:rPr>
          <w:sz w:val="28"/>
          <w:szCs w:val="28"/>
        </w:rPr>
        <w:t xml:space="preserve">Bringing interested parties together to progress areas of work </w:t>
      </w:r>
      <w:r w:rsidRPr="00E51B63" w:rsidR="00B931A5">
        <w:rPr>
          <w:sz w:val="28"/>
          <w:szCs w:val="28"/>
        </w:rPr>
        <w:t>using a task and finish approach</w:t>
      </w:r>
    </w:p>
    <w:p w:rsidRPr="00E51B63" w:rsidR="00E55C2F" w:rsidP="005C683D" w:rsidRDefault="00A22730" w14:paraId="086B4A0A" w14:textId="07F9D794">
      <w:pPr>
        <w:pStyle w:val="ListParagraph"/>
        <w:numPr>
          <w:ilvl w:val="0"/>
          <w:numId w:val="32"/>
        </w:numPr>
        <w:rPr>
          <w:sz w:val="28"/>
          <w:szCs w:val="28"/>
        </w:rPr>
      </w:pPr>
      <w:r w:rsidRPr="00E51B63">
        <w:rPr>
          <w:sz w:val="28"/>
          <w:szCs w:val="28"/>
        </w:rPr>
        <w:t>Using action learning to tackle problems and find solutions that work</w:t>
      </w:r>
    </w:p>
    <w:p w:rsidRPr="00E51B63" w:rsidR="000D41D2" w:rsidP="005C683D" w:rsidRDefault="000D41D2" w14:paraId="616CEAA0" w14:textId="7910664A">
      <w:pPr>
        <w:pStyle w:val="ListParagraph"/>
        <w:numPr>
          <w:ilvl w:val="0"/>
          <w:numId w:val="32"/>
        </w:numPr>
        <w:rPr>
          <w:sz w:val="28"/>
          <w:szCs w:val="28"/>
        </w:rPr>
      </w:pPr>
      <w:r w:rsidRPr="00E51B63">
        <w:rPr>
          <w:sz w:val="28"/>
          <w:szCs w:val="28"/>
        </w:rPr>
        <w:t>Gathering evidence and building a virtual practice repository to help improve performance across the sector</w:t>
      </w:r>
    </w:p>
    <w:p w:rsidR="005C683D" w:rsidP="005C683D" w:rsidRDefault="005C683D" w14:paraId="0C0E5EA9" w14:textId="3589F599">
      <w:pPr>
        <w:pStyle w:val="ListParagraph"/>
        <w:numPr>
          <w:ilvl w:val="0"/>
          <w:numId w:val="32"/>
        </w:numPr>
        <w:rPr>
          <w:sz w:val="28"/>
          <w:szCs w:val="28"/>
        </w:rPr>
      </w:pPr>
      <w:r w:rsidRPr="00E51B63">
        <w:rPr>
          <w:sz w:val="28"/>
          <w:szCs w:val="28"/>
        </w:rPr>
        <w:t>Showcasing innovative practice and ideas to network members and other interested parties</w:t>
      </w:r>
    </w:p>
    <w:p w:rsidR="006B3153" w:rsidP="006B3153" w:rsidRDefault="006B3153" w14:paraId="49A0E34B" w14:textId="77777777">
      <w:pPr>
        <w:pStyle w:val="ListParagraph"/>
        <w:numPr>
          <w:ilvl w:val="0"/>
          <w:numId w:val="32"/>
        </w:numPr>
        <w:spacing w:line="276" w:lineRule="auto"/>
        <w:rPr>
          <w:sz w:val="28"/>
          <w:szCs w:val="28"/>
        </w:rPr>
      </w:pPr>
      <w:r>
        <w:rPr>
          <w:sz w:val="28"/>
          <w:szCs w:val="28"/>
        </w:rPr>
        <w:t>Exploring the challenging ethical and values issues facing the sector and seeking to address them</w:t>
      </w:r>
    </w:p>
    <w:p w:rsidRPr="00E51B63" w:rsidR="006B3153" w:rsidP="006B3153" w:rsidRDefault="006B3153" w14:paraId="1718A180" w14:textId="77777777">
      <w:pPr>
        <w:pStyle w:val="ListParagraph"/>
        <w:ind w:left="360"/>
        <w:rPr>
          <w:sz w:val="28"/>
          <w:szCs w:val="28"/>
        </w:rPr>
      </w:pPr>
    </w:p>
    <w:p w:rsidR="00A22730" w:rsidP="51C041E9" w:rsidRDefault="00A22730" w14:paraId="41E1E128" w14:textId="77777777">
      <w:pPr>
        <w:rPr>
          <w:rFonts w:ascii="Aptos Display" w:hAnsi="Aptos Display" w:eastAsia="" w:cs="" w:asciiTheme="majorAscii" w:hAnsiTheme="majorAscii" w:eastAsiaTheme="majorEastAsia" w:cstheme="majorBidi"/>
          <w:b w:val="1"/>
          <w:bCs w:val="1"/>
          <w:color w:val="77206D" w:themeColor="accent5" w:themeShade="BF"/>
          <w:sz w:val="40"/>
          <w:szCs w:val="40"/>
        </w:rPr>
      </w:pPr>
    </w:p>
    <w:p w:rsidR="51C041E9" w:rsidP="51C041E9" w:rsidRDefault="51C041E9" w14:paraId="6C78FFA7" w14:textId="0A8F1F35">
      <w:pPr>
        <w:rPr>
          <w:rFonts w:ascii="Aptos Display" w:hAnsi="Aptos Display" w:eastAsia="" w:cs="" w:asciiTheme="majorAscii" w:hAnsiTheme="majorAscii" w:eastAsiaTheme="majorEastAsia" w:cstheme="majorBidi"/>
          <w:b w:val="1"/>
          <w:bCs w:val="1"/>
          <w:color w:val="77206D" w:themeColor="accent5" w:themeTint="FF" w:themeShade="BF"/>
          <w:sz w:val="40"/>
          <w:szCs w:val="40"/>
        </w:rPr>
      </w:pPr>
    </w:p>
    <w:p w:rsidR="51C041E9" w:rsidP="51C041E9" w:rsidRDefault="51C041E9" w14:paraId="67E2869D" w14:textId="54A243D0">
      <w:pPr>
        <w:rPr>
          <w:rFonts w:ascii="Aptos Display" w:hAnsi="Aptos Display" w:eastAsia="" w:cs="" w:asciiTheme="majorAscii" w:hAnsiTheme="majorAscii" w:eastAsiaTheme="majorEastAsia" w:cstheme="majorBidi"/>
          <w:b w:val="1"/>
          <w:bCs w:val="1"/>
          <w:color w:val="77206D" w:themeColor="accent5" w:themeTint="FF" w:themeShade="BF"/>
          <w:sz w:val="40"/>
          <w:szCs w:val="40"/>
        </w:rPr>
      </w:pPr>
    </w:p>
    <w:p w:rsidR="009E78B7" w:rsidP="009E78B7" w:rsidRDefault="009E78B7" w14:paraId="0972D9D3" w14:textId="2D703DDD">
      <w:pPr>
        <w:pStyle w:val="Heading1"/>
        <w:rPr>
          <w:b w:val="1"/>
          <w:bCs w:val="1"/>
          <w:color w:val="77206D" w:themeColor="accent5" w:themeShade="BF"/>
        </w:rPr>
      </w:pPr>
      <w:r w:rsidRPr="51C041E9" w:rsidR="009E78B7">
        <w:rPr>
          <w:b w:val="1"/>
          <w:bCs w:val="1"/>
          <w:color w:val="77206D" w:themeColor="accent5" w:themeTint="FF" w:themeShade="BF"/>
        </w:rPr>
        <w:t>Our priorities</w:t>
      </w:r>
    </w:p>
    <w:p w:rsidRPr="004D53EA" w:rsidR="00D6797A" w:rsidP="00876ED1" w:rsidRDefault="000A3065" w14:paraId="3C97B151" w14:textId="0DCFF5CD">
      <w:pPr>
        <w:jc w:val="both"/>
        <w:rPr>
          <w:sz w:val="28"/>
          <w:szCs w:val="28"/>
        </w:rPr>
      </w:pPr>
      <w:r w:rsidRPr="004D53EA">
        <w:rPr>
          <w:sz w:val="28"/>
          <w:szCs w:val="28"/>
        </w:rPr>
        <w:t xml:space="preserve">We’ve chosen 3 </w:t>
      </w:r>
      <w:r w:rsidRPr="004D53EA" w:rsidR="005A4556">
        <w:rPr>
          <w:sz w:val="28"/>
          <w:szCs w:val="28"/>
        </w:rPr>
        <w:t xml:space="preserve">initial </w:t>
      </w:r>
      <w:r w:rsidRPr="004D53EA">
        <w:rPr>
          <w:sz w:val="28"/>
          <w:szCs w:val="28"/>
        </w:rPr>
        <w:t>areas to focus on in the coming yea</w:t>
      </w:r>
      <w:r w:rsidRPr="004D53EA" w:rsidR="00FC0251">
        <w:rPr>
          <w:sz w:val="28"/>
          <w:szCs w:val="28"/>
        </w:rPr>
        <w:t xml:space="preserve">r which we see as </w:t>
      </w:r>
      <w:r w:rsidRPr="004D53EA" w:rsidR="004F58AE">
        <w:rPr>
          <w:sz w:val="28"/>
          <w:szCs w:val="28"/>
        </w:rPr>
        <w:t xml:space="preserve">vital for </w:t>
      </w:r>
      <w:r w:rsidRPr="004D53EA" w:rsidR="00990043">
        <w:rPr>
          <w:sz w:val="28"/>
          <w:szCs w:val="28"/>
        </w:rPr>
        <w:t xml:space="preserve">developing </w:t>
      </w:r>
      <w:r w:rsidR="00665EBF">
        <w:rPr>
          <w:sz w:val="28"/>
          <w:szCs w:val="28"/>
        </w:rPr>
        <w:t xml:space="preserve">the </w:t>
      </w:r>
      <w:r w:rsidRPr="004D53EA" w:rsidR="004F58AE">
        <w:rPr>
          <w:sz w:val="28"/>
          <w:szCs w:val="28"/>
        </w:rPr>
        <w:t xml:space="preserve">groundbreaking </w:t>
      </w:r>
      <w:r w:rsidRPr="004D53EA" w:rsidR="00990043">
        <w:rPr>
          <w:sz w:val="28"/>
          <w:szCs w:val="28"/>
        </w:rPr>
        <w:t xml:space="preserve">approaches to care and support </w:t>
      </w:r>
      <w:r w:rsidR="00665EBF">
        <w:rPr>
          <w:sz w:val="28"/>
          <w:szCs w:val="28"/>
        </w:rPr>
        <w:t xml:space="preserve">we seek. We believe they will provide </w:t>
      </w:r>
      <w:r w:rsidRPr="004D53EA" w:rsidR="00D6797A">
        <w:rPr>
          <w:sz w:val="28"/>
          <w:szCs w:val="28"/>
        </w:rPr>
        <w:t>a strong foundation for the future:</w:t>
      </w:r>
    </w:p>
    <w:p w:rsidR="00976EC2" w:rsidP="00F74AB8" w:rsidRDefault="0052308A" w14:paraId="43B9C832" w14:textId="39AB4F7D">
      <w:pPr>
        <w:jc w:val="center"/>
        <w:rPr>
          <w:noProof/>
          <w:sz w:val="28"/>
          <w:szCs w:val="28"/>
        </w:rPr>
      </w:pPr>
      <w:r>
        <w:rPr>
          <w:noProof/>
          <w:sz w:val="28"/>
          <w:szCs w:val="28"/>
        </w:rPr>
        <w:drawing>
          <wp:inline distT="0" distB="0" distL="0" distR="0" wp14:anchorId="7C1536DD" wp14:editId="4C66A7CD">
            <wp:extent cx="5486400" cy="3200400"/>
            <wp:effectExtent l="0" t="0" r="19050" b="0"/>
            <wp:docPr id="1910820725"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bookmarkEnd w:id="0"/>
    <w:p w:rsidR="00FA5BDE" w:rsidP="00876ED1" w:rsidRDefault="00665EBF" w14:paraId="7E65F35C" w14:textId="1028DDB7">
      <w:pPr>
        <w:jc w:val="both"/>
        <w:rPr>
          <w:sz w:val="28"/>
          <w:szCs w:val="28"/>
        </w:rPr>
      </w:pPr>
      <w:r>
        <w:rPr>
          <w:sz w:val="28"/>
          <w:szCs w:val="28"/>
        </w:rPr>
        <w:t xml:space="preserve">More details on each of these </w:t>
      </w:r>
      <w:r w:rsidR="005C683D">
        <w:rPr>
          <w:sz w:val="28"/>
          <w:szCs w:val="28"/>
        </w:rPr>
        <w:t xml:space="preserve">priority </w:t>
      </w:r>
      <w:r>
        <w:rPr>
          <w:sz w:val="28"/>
          <w:szCs w:val="28"/>
        </w:rPr>
        <w:t xml:space="preserve">areas is provided in the following sections. </w:t>
      </w:r>
    </w:p>
    <w:p w:rsidRPr="005C7771" w:rsidR="00134232" w:rsidP="005C7771" w:rsidRDefault="00134232" w14:paraId="59D19D7D" w14:textId="50C434ED">
      <w:pPr>
        <w:rPr>
          <w:rFonts w:asciiTheme="majorHAnsi" w:hAnsiTheme="majorHAnsi" w:eastAsiaTheme="majorEastAsia" w:cstheme="majorBidi"/>
          <w:b/>
          <w:bCs/>
          <w:noProof/>
          <w:color w:val="77206D" w:themeColor="accent5" w:themeShade="BF"/>
          <w:sz w:val="40"/>
          <w:szCs w:val="40"/>
        </w:rPr>
      </w:pPr>
      <w:r w:rsidRPr="005C7771">
        <w:rPr>
          <w:rFonts w:asciiTheme="majorHAnsi" w:hAnsiTheme="majorHAnsi" w:eastAsiaTheme="majorEastAsia" w:cstheme="majorBidi"/>
          <w:b/>
          <w:bCs/>
          <w:noProof/>
          <w:color w:val="77206D" w:themeColor="accent5" w:themeShade="BF"/>
          <w:sz w:val="40"/>
          <w:szCs w:val="40"/>
        </w:rPr>
        <w:br w:type="page"/>
      </w:r>
    </w:p>
    <w:p w:rsidRPr="00705551" w:rsidR="0045443D" w:rsidP="00FA5BDE" w:rsidRDefault="0041408A" w14:paraId="189CE1E6" w14:textId="616644CC">
      <w:pPr>
        <w:pStyle w:val="Heading1"/>
        <w:rPr>
          <w:b/>
          <w:bCs/>
          <w:color w:val="77206D" w:themeColor="accent5" w:themeShade="BF"/>
          <w:sz w:val="28"/>
          <w:szCs w:val="28"/>
        </w:rPr>
      </w:pPr>
      <w:r w:rsidRPr="00705551">
        <w:rPr>
          <w:b/>
          <w:bCs/>
          <w:noProof/>
          <w:color w:val="77206D" w:themeColor="accent5" w:themeShade="BF"/>
        </w:rPr>
        <w:lastRenderedPageBreak/>
        <mc:AlternateContent>
          <mc:Choice Requires="wps">
            <w:drawing>
              <wp:anchor distT="0" distB="0" distL="114300" distR="114300" simplePos="0" relativeHeight="251694080" behindDoc="0" locked="0" layoutInCell="1" allowOverlap="1" wp14:anchorId="29372361" wp14:editId="0C216B21">
                <wp:simplePos x="0" y="0"/>
                <wp:positionH relativeFrom="margin">
                  <wp:posOffset>-182880</wp:posOffset>
                </wp:positionH>
                <wp:positionV relativeFrom="paragraph">
                  <wp:posOffset>415290</wp:posOffset>
                </wp:positionV>
                <wp:extent cx="2598420" cy="4549140"/>
                <wp:effectExtent l="0" t="0" r="11430" b="22860"/>
                <wp:wrapNone/>
                <wp:docPr id="2094270862" name="Rectangle: Rounded Corners 15"/>
                <wp:cNvGraphicFramePr/>
                <a:graphic xmlns:a="http://schemas.openxmlformats.org/drawingml/2006/main">
                  <a:graphicData uri="http://schemas.microsoft.com/office/word/2010/wordprocessingShape">
                    <wps:wsp>
                      <wps:cNvSpPr/>
                      <wps:spPr>
                        <a:xfrm>
                          <a:off x="0" y="0"/>
                          <a:ext cx="2598420" cy="4549140"/>
                        </a:xfrm>
                        <a:prstGeom prst="roundRect">
                          <a:avLst/>
                        </a:prstGeom>
                        <a:solidFill>
                          <a:schemeClr val="accent5">
                            <a:lumMod val="20000"/>
                            <a:lumOff val="80000"/>
                          </a:schemeClr>
                        </a:solidFill>
                        <a:ln>
                          <a:solidFill>
                            <a:schemeClr val="accent5"/>
                          </a:solidFill>
                        </a:ln>
                      </wps:spPr>
                      <wps:style>
                        <a:lnRef idx="2">
                          <a:schemeClr val="accent1">
                            <a:shade val="15000"/>
                          </a:schemeClr>
                        </a:lnRef>
                        <a:fillRef idx="1">
                          <a:schemeClr val="accent1"/>
                        </a:fillRef>
                        <a:effectRef idx="0">
                          <a:schemeClr val="accent1"/>
                        </a:effectRef>
                        <a:fontRef idx="minor">
                          <a:schemeClr val="lt1"/>
                        </a:fontRef>
                      </wps:style>
                      <wps:txbx>
                        <w:txbxContent>
                          <w:p w:rsidRPr="0041408A" w:rsidR="0041408A" w:rsidP="0041408A" w:rsidRDefault="0041408A" w14:paraId="26164DCD" w14:textId="77777777">
                            <w:pPr>
                              <w:jc w:val="center"/>
                              <w:rPr>
                                <w:b/>
                                <w:bCs/>
                                <w:sz w:val="28"/>
                                <w:szCs w:val="28"/>
                              </w:rPr>
                            </w:pPr>
                            <w:r w:rsidRPr="0041408A">
                              <w:rPr>
                                <w:b/>
                                <w:bCs/>
                                <w:color w:val="77206D" w:themeColor="accent5" w:themeShade="BF"/>
                                <w:sz w:val="28"/>
                                <w:szCs w:val="28"/>
                              </w:rPr>
                              <w:t xml:space="preserve">Opportunities </w:t>
                            </w:r>
                            <w:r w:rsidRPr="0041408A">
                              <w:rPr>
                                <w:b/>
                                <w:bCs/>
                                <w:sz w:val="28"/>
                                <w:szCs w:val="28"/>
                              </w:rPr>
                              <w:t xml:space="preserve"> </w:t>
                            </w:r>
                          </w:p>
                          <w:p w:rsidRPr="0041408A" w:rsidR="0041408A" w:rsidP="0041408A" w:rsidRDefault="0041408A" w14:paraId="40B36C37" w14:textId="77777777">
                            <w:pPr>
                              <w:pStyle w:val="ListParagraph"/>
                              <w:numPr>
                                <w:ilvl w:val="0"/>
                                <w:numId w:val="28"/>
                              </w:numPr>
                              <w:rPr>
                                <w:color w:val="77206D" w:themeColor="accent5" w:themeShade="BF"/>
                                <w:sz w:val="28"/>
                                <w:szCs w:val="28"/>
                              </w:rPr>
                            </w:pPr>
                            <w:r w:rsidRPr="0041408A">
                              <w:rPr>
                                <w:color w:val="77206D" w:themeColor="accent5" w:themeShade="BF"/>
                                <w:sz w:val="28"/>
                                <w:szCs w:val="28"/>
                              </w:rPr>
                              <w:t>Effective practice across Wales</w:t>
                            </w:r>
                          </w:p>
                          <w:p w:rsidR="00782506" w:rsidP="0041408A" w:rsidRDefault="0041408A" w14:paraId="02B86322" w14:textId="77777777">
                            <w:pPr>
                              <w:pStyle w:val="ListParagraph"/>
                              <w:numPr>
                                <w:ilvl w:val="0"/>
                                <w:numId w:val="28"/>
                              </w:numPr>
                              <w:rPr>
                                <w:color w:val="77206D" w:themeColor="accent5" w:themeShade="BF"/>
                                <w:sz w:val="28"/>
                                <w:szCs w:val="28"/>
                              </w:rPr>
                            </w:pPr>
                            <w:r w:rsidRPr="0041408A">
                              <w:rPr>
                                <w:color w:val="77206D" w:themeColor="accent5" w:themeShade="BF"/>
                                <w:sz w:val="28"/>
                                <w:szCs w:val="28"/>
                              </w:rPr>
                              <w:t xml:space="preserve">Strong professional networks </w:t>
                            </w:r>
                          </w:p>
                          <w:p w:rsidRPr="0041408A" w:rsidR="0041408A" w:rsidP="0041408A" w:rsidRDefault="0041408A" w14:paraId="3E4B6368" w14:textId="1B6436E2">
                            <w:pPr>
                              <w:pStyle w:val="ListParagraph"/>
                              <w:numPr>
                                <w:ilvl w:val="0"/>
                                <w:numId w:val="28"/>
                              </w:numPr>
                              <w:rPr>
                                <w:color w:val="77206D" w:themeColor="accent5" w:themeShade="BF"/>
                                <w:sz w:val="28"/>
                                <w:szCs w:val="28"/>
                              </w:rPr>
                            </w:pPr>
                            <w:r w:rsidRPr="0041408A">
                              <w:rPr>
                                <w:color w:val="77206D" w:themeColor="accent5" w:themeShade="BF"/>
                                <w:sz w:val="28"/>
                                <w:szCs w:val="28"/>
                              </w:rPr>
                              <w:t xml:space="preserve">Removal of profit </w:t>
                            </w:r>
                            <w:r w:rsidR="00280080">
                              <w:rPr>
                                <w:color w:val="77206D" w:themeColor="accent5" w:themeShade="BF"/>
                                <w:sz w:val="28"/>
                                <w:szCs w:val="28"/>
                              </w:rPr>
                              <w:t xml:space="preserve">(eliminate) agenda will </w:t>
                            </w:r>
                            <w:r w:rsidR="00782506">
                              <w:rPr>
                                <w:color w:val="77206D" w:themeColor="accent5" w:themeShade="BF"/>
                                <w:sz w:val="28"/>
                                <w:szCs w:val="28"/>
                              </w:rPr>
                              <w:t>release resources</w:t>
                            </w:r>
                            <w:r w:rsidR="00280080">
                              <w:rPr>
                                <w:color w:val="77206D" w:themeColor="accent5" w:themeShade="BF"/>
                                <w:sz w:val="28"/>
                                <w:szCs w:val="28"/>
                              </w:rPr>
                              <w:t xml:space="preserve"> over the long term</w:t>
                            </w:r>
                          </w:p>
                          <w:p w:rsidRPr="0041408A" w:rsidR="0041408A" w:rsidP="0041408A" w:rsidRDefault="0041408A" w14:paraId="6D31560F" w14:textId="77777777">
                            <w:pPr>
                              <w:pStyle w:val="ListParagraph"/>
                              <w:numPr>
                                <w:ilvl w:val="0"/>
                                <w:numId w:val="28"/>
                              </w:numPr>
                              <w:rPr>
                                <w:color w:val="77206D" w:themeColor="accent5" w:themeShade="BF"/>
                                <w:sz w:val="28"/>
                                <w:szCs w:val="28"/>
                              </w:rPr>
                            </w:pPr>
                            <w:r w:rsidRPr="0041408A">
                              <w:rPr>
                                <w:color w:val="77206D" w:themeColor="accent5" w:themeShade="BF"/>
                                <w:sz w:val="28"/>
                                <w:szCs w:val="28"/>
                              </w:rPr>
                              <w:t>Good practice around prevention</w:t>
                            </w:r>
                          </w:p>
                          <w:p w:rsidRPr="0041408A" w:rsidR="0041408A" w:rsidP="0041408A" w:rsidRDefault="00BD17F8" w14:paraId="18BF7004" w14:textId="74DD7286">
                            <w:pPr>
                              <w:pStyle w:val="ListParagraph"/>
                              <w:numPr>
                                <w:ilvl w:val="0"/>
                                <w:numId w:val="28"/>
                              </w:numPr>
                              <w:rPr>
                                <w:color w:val="77206D" w:themeColor="accent5" w:themeShade="BF"/>
                                <w:sz w:val="28"/>
                                <w:szCs w:val="28"/>
                              </w:rPr>
                            </w:pPr>
                            <w:r>
                              <w:rPr>
                                <w:color w:val="77206D" w:themeColor="accent5" w:themeShade="BF"/>
                                <w:sz w:val="28"/>
                                <w:szCs w:val="28"/>
                              </w:rPr>
                              <w:t xml:space="preserve">Human </w:t>
                            </w:r>
                            <w:r w:rsidRPr="0041408A" w:rsidR="0041408A">
                              <w:rPr>
                                <w:color w:val="77206D" w:themeColor="accent5" w:themeShade="BF"/>
                                <w:sz w:val="28"/>
                                <w:szCs w:val="28"/>
                              </w:rPr>
                              <w:t>Rights approach provides a blueprint for ensuring services are co-produced</w:t>
                            </w:r>
                          </w:p>
                          <w:p w:rsidRPr="00FA5BDE" w:rsidR="0041408A" w:rsidP="0041408A" w:rsidRDefault="0041408A" w14:paraId="009E2027" w14:textId="5E3B5AC6">
                            <w:pPr>
                              <w:pStyle w:val="ListParagraph"/>
                              <w:ind w:left="360"/>
                              <w:rPr>
                                <w:color w:val="77206D" w:themeColor="accent5" w:themeShade="BF"/>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15" style="position:absolute;margin-left:-14.4pt;margin-top:32.7pt;width:204.6pt;height:358.2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f2ceed [664]" strokecolor="#a02b93 [3208]" strokeweight="1.5pt" arcsize="10923f" w14:anchorId="29372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">
                <v:stroke joinstyle="miter"/>
                <v:textbox>
                  <w:txbxContent>
                    <w:p w:rsidRPr="0041408A" w:rsidR="0041408A" w:rsidP="0041408A" w:rsidRDefault="0041408A" w14:paraId="26164DCD" w14:textId="77777777">
                      <w:pPr>
                        <w:jc w:val="center"/>
                        <w:rPr>
                          <w:b/>
                          <w:bCs/>
                          <w:sz w:val="28"/>
                          <w:szCs w:val="28"/>
                        </w:rPr>
                      </w:pPr>
                      <w:r w:rsidRPr="0041408A">
                        <w:rPr>
                          <w:b/>
                          <w:bCs/>
                          <w:color w:val="77206D" w:themeColor="accent5" w:themeShade="BF"/>
                          <w:sz w:val="28"/>
                          <w:szCs w:val="28"/>
                        </w:rPr>
                        <w:t xml:space="preserve">Opportunities </w:t>
                      </w:r>
                      <w:r w:rsidRPr="0041408A">
                        <w:rPr>
                          <w:b/>
                          <w:bCs/>
                          <w:sz w:val="28"/>
                          <w:szCs w:val="28"/>
                        </w:rPr>
                        <w:t xml:space="preserve"> </w:t>
                      </w:r>
                    </w:p>
                    <w:p w:rsidRPr="0041408A" w:rsidR="0041408A" w:rsidP="0041408A" w:rsidRDefault="0041408A" w14:paraId="40B36C37" w14:textId="77777777">
                      <w:pPr>
                        <w:pStyle w:val="ListParagraph"/>
                        <w:numPr>
                          <w:ilvl w:val="0"/>
                          <w:numId w:val="28"/>
                        </w:numPr>
                        <w:rPr>
                          <w:color w:val="77206D" w:themeColor="accent5" w:themeShade="BF"/>
                          <w:sz w:val="28"/>
                          <w:szCs w:val="28"/>
                        </w:rPr>
                      </w:pPr>
                      <w:r w:rsidRPr="0041408A">
                        <w:rPr>
                          <w:color w:val="77206D" w:themeColor="accent5" w:themeShade="BF"/>
                          <w:sz w:val="28"/>
                          <w:szCs w:val="28"/>
                        </w:rPr>
                        <w:t>Effective practice across Wales</w:t>
                      </w:r>
                    </w:p>
                    <w:p w:rsidR="00782506" w:rsidP="0041408A" w:rsidRDefault="0041408A" w14:paraId="02B86322" w14:textId="77777777">
                      <w:pPr>
                        <w:pStyle w:val="ListParagraph"/>
                        <w:numPr>
                          <w:ilvl w:val="0"/>
                          <w:numId w:val="28"/>
                        </w:numPr>
                        <w:rPr>
                          <w:color w:val="77206D" w:themeColor="accent5" w:themeShade="BF"/>
                          <w:sz w:val="28"/>
                          <w:szCs w:val="28"/>
                        </w:rPr>
                      </w:pPr>
                      <w:r w:rsidRPr="0041408A">
                        <w:rPr>
                          <w:color w:val="77206D" w:themeColor="accent5" w:themeShade="BF"/>
                          <w:sz w:val="28"/>
                          <w:szCs w:val="28"/>
                        </w:rPr>
                        <w:t xml:space="preserve">Strong professional networks </w:t>
                      </w:r>
                    </w:p>
                    <w:p w:rsidRPr="0041408A" w:rsidR="0041408A" w:rsidP="0041408A" w:rsidRDefault="0041408A" w14:paraId="3E4B6368" w14:textId="1B6436E2">
                      <w:pPr>
                        <w:pStyle w:val="ListParagraph"/>
                        <w:numPr>
                          <w:ilvl w:val="0"/>
                          <w:numId w:val="28"/>
                        </w:numPr>
                        <w:rPr>
                          <w:color w:val="77206D" w:themeColor="accent5" w:themeShade="BF"/>
                          <w:sz w:val="28"/>
                          <w:szCs w:val="28"/>
                        </w:rPr>
                      </w:pPr>
                      <w:r w:rsidRPr="0041408A">
                        <w:rPr>
                          <w:color w:val="77206D" w:themeColor="accent5" w:themeShade="BF"/>
                          <w:sz w:val="28"/>
                          <w:szCs w:val="28"/>
                        </w:rPr>
                        <w:t xml:space="preserve">Removal of profit </w:t>
                      </w:r>
                      <w:r w:rsidR="00280080">
                        <w:rPr>
                          <w:color w:val="77206D" w:themeColor="accent5" w:themeShade="BF"/>
                          <w:sz w:val="28"/>
                          <w:szCs w:val="28"/>
                        </w:rPr>
                        <w:t xml:space="preserve">(eliminate) agenda will </w:t>
                      </w:r>
                      <w:r w:rsidR="00782506">
                        <w:rPr>
                          <w:color w:val="77206D" w:themeColor="accent5" w:themeShade="BF"/>
                          <w:sz w:val="28"/>
                          <w:szCs w:val="28"/>
                        </w:rPr>
                        <w:t>release resources</w:t>
                      </w:r>
                      <w:r w:rsidR="00280080">
                        <w:rPr>
                          <w:color w:val="77206D" w:themeColor="accent5" w:themeShade="BF"/>
                          <w:sz w:val="28"/>
                          <w:szCs w:val="28"/>
                        </w:rPr>
                        <w:t xml:space="preserve"> over the long term</w:t>
                      </w:r>
                    </w:p>
                    <w:p w:rsidRPr="0041408A" w:rsidR="0041408A" w:rsidP="0041408A" w:rsidRDefault="0041408A" w14:paraId="6D31560F" w14:textId="77777777">
                      <w:pPr>
                        <w:pStyle w:val="ListParagraph"/>
                        <w:numPr>
                          <w:ilvl w:val="0"/>
                          <w:numId w:val="28"/>
                        </w:numPr>
                        <w:rPr>
                          <w:color w:val="77206D" w:themeColor="accent5" w:themeShade="BF"/>
                          <w:sz w:val="28"/>
                          <w:szCs w:val="28"/>
                        </w:rPr>
                      </w:pPr>
                      <w:r w:rsidRPr="0041408A">
                        <w:rPr>
                          <w:color w:val="77206D" w:themeColor="accent5" w:themeShade="BF"/>
                          <w:sz w:val="28"/>
                          <w:szCs w:val="28"/>
                        </w:rPr>
                        <w:t>Good practice around prevention</w:t>
                      </w:r>
                    </w:p>
                    <w:p w:rsidRPr="0041408A" w:rsidR="0041408A" w:rsidP="0041408A" w:rsidRDefault="00BD17F8" w14:paraId="18BF7004" w14:textId="74DD7286">
                      <w:pPr>
                        <w:pStyle w:val="ListParagraph"/>
                        <w:numPr>
                          <w:ilvl w:val="0"/>
                          <w:numId w:val="28"/>
                        </w:numPr>
                        <w:rPr>
                          <w:color w:val="77206D" w:themeColor="accent5" w:themeShade="BF"/>
                          <w:sz w:val="28"/>
                          <w:szCs w:val="28"/>
                        </w:rPr>
                      </w:pPr>
                      <w:r>
                        <w:rPr>
                          <w:color w:val="77206D" w:themeColor="accent5" w:themeShade="BF"/>
                          <w:sz w:val="28"/>
                          <w:szCs w:val="28"/>
                        </w:rPr>
                        <w:t xml:space="preserve">Human </w:t>
                      </w:r>
                      <w:r w:rsidRPr="0041408A" w:rsidR="0041408A">
                        <w:rPr>
                          <w:color w:val="77206D" w:themeColor="accent5" w:themeShade="BF"/>
                          <w:sz w:val="28"/>
                          <w:szCs w:val="28"/>
                        </w:rPr>
                        <w:t>Rights approach provides a blueprint for ensuring services are co-produced</w:t>
                      </w:r>
                    </w:p>
                    <w:p w:rsidRPr="00FA5BDE" w:rsidR="0041408A" w:rsidP="0041408A" w:rsidRDefault="0041408A" w14:paraId="009E2027" w14:textId="5E3B5AC6">
                      <w:pPr>
                        <w:pStyle w:val="ListParagraph"/>
                        <w:ind w:left="360"/>
                        <w:rPr>
                          <w:color w:val="77206D" w:themeColor="accent5" w:themeShade="BF"/>
                          <w:sz w:val="28"/>
                          <w:szCs w:val="28"/>
                        </w:rPr>
                      </w:pPr>
                    </w:p>
                  </w:txbxContent>
                </v:textbox>
                <w10:wrap anchorx="margin"/>
              </v:roundrect>
            </w:pict>
          </mc:Fallback>
        </mc:AlternateContent>
      </w:r>
      <w:r w:rsidRPr="00705551" w:rsidR="00241FCD">
        <w:rPr>
          <w:b/>
          <w:bCs/>
          <w:color w:val="77206D" w:themeColor="accent5" w:themeShade="BF"/>
        </w:rPr>
        <w:t>Sustai</w:t>
      </w:r>
      <w:r w:rsidRPr="00705551" w:rsidR="00612C87">
        <w:rPr>
          <w:b/>
          <w:bCs/>
          <w:color w:val="77206D" w:themeColor="accent5" w:themeShade="BF"/>
        </w:rPr>
        <w:t xml:space="preserve">nable services for </w:t>
      </w:r>
      <w:r w:rsidR="00BD17F8">
        <w:rPr>
          <w:b/>
          <w:bCs/>
          <w:color w:val="77206D" w:themeColor="accent5" w:themeShade="BF"/>
        </w:rPr>
        <w:t>all</w:t>
      </w:r>
    </w:p>
    <w:p w:rsidR="00BD70CB" w:rsidP="00BD70CB" w:rsidRDefault="00992BEB" w14:paraId="2548E80D" w14:textId="7EE2BA03">
      <w:r>
        <w:rPr>
          <w:noProof/>
        </w:rPr>
        <mc:AlternateContent>
          <mc:Choice Requires="wps">
            <w:drawing>
              <wp:anchor distT="0" distB="0" distL="114300" distR="114300" simplePos="0" relativeHeight="251696128" behindDoc="0" locked="0" layoutInCell="1" allowOverlap="1" wp14:anchorId="2317D683" wp14:editId="51264F8D">
                <wp:simplePos x="0" y="0"/>
                <wp:positionH relativeFrom="margin">
                  <wp:posOffset>5346700</wp:posOffset>
                </wp:positionH>
                <wp:positionV relativeFrom="paragraph">
                  <wp:posOffset>5715</wp:posOffset>
                </wp:positionV>
                <wp:extent cx="4145280" cy="5302250"/>
                <wp:effectExtent l="0" t="0" r="26670" b="12700"/>
                <wp:wrapNone/>
                <wp:docPr id="2064818933" name="Rectangle: Rounded Corners 15"/>
                <wp:cNvGraphicFramePr/>
                <a:graphic xmlns:a="http://schemas.openxmlformats.org/drawingml/2006/main">
                  <a:graphicData uri="http://schemas.microsoft.com/office/word/2010/wordprocessingShape">
                    <wps:wsp>
                      <wps:cNvSpPr/>
                      <wps:spPr>
                        <a:xfrm>
                          <a:off x="0" y="0"/>
                          <a:ext cx="4145280" cy="5302250"/>
                        </a:xfrm>
                        <a:prstGeom prst="roundRect">
                          <a:avLst/>
                        </a:prstGeom>
                        <a:solidFill>
                          <a:schemeClr val="accent5">
                            <a:lumMod val="75000"/>
                          </a:schemeClr>
                        </a:solidFill>
                        <a:ln>
                          <a:solidFill>
                            <a:schemeClr val="accent5"/>
                          </a:solidFill>
                        </a:ln>
                      </wps:spPr>
                      <wps:style>
                        <a:lnRef idx="2">
                          <a:schemeClr val="accent1">
                            <a:shade val="15000"/>
                          </a:schemeClr>
                        </a:lnRef>
                        <a:fillRef idx="1">
                          <a:schemeClr val="accent1"/>
                        </a:fillRef>
                        <a:effectRef idx="0">
                          <a:schemeClr val="accent1"/>
                        </a:effectRef>
                        <a:fontRef idx="minor">
                          <a:schemeClr val="lt1"/>
                        </a:fontRef>
                      </wps:style>
                      <wps:txbx>
                        <w:txbxContent>
                          <w:p w:rsidRPr="00ED7FB1" w:rsidR="00992BEB" w:rsidP="00992BEB" w:rsidRDefault="00992BEB" w14:paraId="3DE7B12C" w14:textId="27B3860B">
                            <w:pPr>
                              <w:jc w:val="center"/>
                              <w:rPr>
                                <w:b/>
                                <w:bCs/>
                                <w:color w:val="FFFFFF" w:themeColor="background1"/>
                                <w:sz w:val="32"/>
                                <w:szCs w:val="32"/>
                              </w:rPr>
                            </w:pPr>
                            <w:r w:rsidRPr="00ED7FB1">
                              <w:rPr>
                                <w:b/>
                                <w:bCs/>
                                <w:color w:val="FFFFFF" w:themeColor="background1"/>
                                <w:sz w:val="32"/>
                                <w:szCs w:val="32"/>
                              </w:rPr>
                              <w:t>Changes we want to see</w:t>
                            </w:r>
                          </w:p>
                          <w:p w:rsidRPr="00ED7FB1" w:rsidR="00E04B29" w:rsidP="00992BEB" w:rsidRDefault="00E04B29" w14:paraId="083DA20C" w14:textId="77777777">
                            <w:pPr>
                              <w:pStyle w:val="ListParagraph"/>
                              <w:numPr>
                                <w:ilvl w:val="0"/>
                                <w:numId w:val="28"/>
                              </w:numPr>
                              <w:rPr>
                                <w:color w:val="FFFFFF" w:themeColor="background1"/>
                                <w:sz w:val="32"/>
                                <w:szCs w:val="32"/>
                              </w:rPr>
                            </w:pPr>
                            <w:r w:rsidRPr="00ED7FB1">
                              <w:rPr>
                                <w:color w:val="FFFFFF" w:themeColor="background1"/>
                                <w:sz w:val="32"/>
                                <w:szCs w:val="32"/>
                              </w:rPr>
                              <w:t>A shared definition of prevention for children and families and agreed standards that everyone can work to</w:t>
                            </w:r>
                          </w:p>
                          <w:p w:rsidRPr="009E6935" w:rsidR="0026331A" w:rsidP="009E6935" w:rsidRDefault="003D652C" w14:paraId="5E8F35B5" w14:textId="7D44CB9C">
                            <w:pPr>
                              <w:pStyle w:val="ListParagraph"/>
                              <w:numPr>
                                <w:ilvl w:val="0"/>
                                <w:numId w:val="28"/>
                              </w:numPr>
                              <w:rPr>
                                <w:color w:val="FFFFFF" w:themeColor="background1"/>
                                <w:sz w:val="32"/>
                                <w:szCs w:val="32"/>
                              </w:rPr>
                            </w:pPr>
                            <w:r w:rsidRPr="009E6935">
                              <w:rPr>
                                <w:color w:val="FFFFFF" w:themeColor="background1"/>
                                <w:sz w:val="32"/>
                                <w:szCs w:val="32"/>
                              </w:rPr>
                              <w:t>Adequate and sustained investment in services</w:t>
                            </w:r>
                            <w:r w:rsidRPr="009E6935" w:rsidR="009E6935">
                              <w:rPr>
                                <w:color w:val="FFFFFF" w:themeColor="background1"/>
                                <w:sz w:val="32"/>
                                <w:szCs w:val="32"/>
                              </w:rPr>
                              <w:t xml:space="preserve">, </w:t>
                            </w:r>
                            <w:r w:rsidRPr="009E6935" w:rsidR="009E6935">
                              <w:rPr>
                                <w:color w:val="FFFFFF" w:themeColor="background1"/>
                                <w:sz w:val="32"/>
                                <w:szCs w:val="32"/>
                              </w:rPr>
                              <w:t>for longer term, full cost recovery contracts with parity across private and voluntary sectors.</w:t>
                            </w:r>
                          </w:p>
                          <w:p w:rsidRPr="00ED7FB1" w:rsidR="00EA14B6" w:rsidP="00992BEB" w:rsidRDefault="00EA14B6" w14:paraId="00B0CDA9" w14:textId="281F9B74">
                            <w:pPr>
                              <w:pStyle w:val="ListParagraph"/>
                              <w:numPr>
                                <w:ilvl w:val="0"/>
                                <w:numId w:val="28"/>
                              </w:numPr>
                              <w:rPr>
                                <w:color w:val="FFFFFF" w:themeColor="background1"/>
                                <w:sz w:val="32"/>
                                <w:szCs w:val="32"/>
                              </w:rPr>
                            </w:pPr>
                            <w:r>
                              <w:rPr>
                                <w:color w:val="FFFFFF" w:themeColor="background1"/>
                                <w:sz w:val="32"/>
                                <w:szCs w:val="32"/>
                              </w:rPr>
                              <w:t>A clearer understanding on costs and budget pressures, including the modelling of services</w:t>
                            </w:r>
                          </w:p>
                          <w:p w:rsidRPr="00ED7FB1" w:rsidR="001C1F8C" w:rsidP="00992BEB" w:rsidRDefault="001C1F8C" w14:paraId="5E295CF6" w14:textId="0B4461C4">
                            <w:pPr>
                              <w:pStyle w:val="ListParagraph"/>
                              <w:numPr>
                                <w:ilvl w:val="0"/>
                                <w:numId w:val="28"/>
                              </w:numPr>
                              <w:rPr>
                                <w:color w:val="FFFFFF" w:themeColor="background1"/>
                                <w:sz w:val="32"/>
                                <w:szCs w:val="32"/>
                              </w:rPr>
                            </w:pPr>
                            <w:r w:rsidRPr="00ED7FB1">
                              <w:rPr>
                                <w:color w:val="FFFFFF" w:themeColor="background1"/>
                                <w:sz w:val="32"/>
                                <w:szCs w:val="32"/>
                              </w:rPr>
                              <w:t>Joint r</w:t>
                            </w:r>
                            <w:r w:rsidRPr="00ED7FB1" w:rsidR="0026331A">
                              <w:rPr>
                                <w:color w:val="FFFFFF" w:themeColor="background1"/>
                                <w:sz w:val="32"/>
                                <w:szCs w:val="32"/>
                              </w:rPr>
                              <w:t xml:space="preserve">esearch into how demand can be managed effectively and </w:t>
                            </w:r>
                            <w:r w:rsidRPr="00ED7FB1">
                              <w:rPr>
                                <w:color w:val="FFFFFF" w:themeColor="background1"/>
                                <w:sz w:val="32"/>
                                <w:szCs w:val="32"/>
                              </w:rPr>
                              <w:t xml:space="preserve">the best outcomes achieved </w:t>
                            </w:r>
                            <w:r w:rsidR="00BD17F8">
                              <w:rPr>
                                <w:color w:val="FFFFFF" w:themeColor="background1"/>
                                <w:sz w:val="32"/>
                                <w:szCs w:val="32"/>
                              </w:rPr>
                              <w:t>for citizens</w:t>
                            </w:r>
                          </w:p>
                          <w:p w:rsidRPr="00ED7FB1" w:rsidR="00992BEB" w:rsidP="00992BEB" w:rsidRDefault="001C1F8C" w14:paraId="3CE87CD7" w14:textId="51569F31">
                            <w:pPr>
                              <w:pStyle w:val="ListParagraph"/>
                              <w:numPr>
                                <w:ilvl w:val="0"/>
                                <w:numId w:val="28"/>
                              </w:numPr>
                              <w:rPr>
                                <w:color w:val="FFFFFF" w:themeColor="background1"/>
                                <w:sz w:val="32"/>
                                <w:szCs w:val="32"/>
                              </w:rPr>
                            </w:pPr>
                            <w:r w:rsidRPr="00ED7FB1">
                              <w:rPr>
                                <w:color w:val="FFFFFF" w:themeColor="background1"/>
                                <w:sz w:val="32"/>
                                <w:szCs w:val="32"/>
                              </w:rPr>
                              <w:t xml:space="preserve">Support in translating policy into </w:t>
                            </w:r>
                            <w:r w:rsidRPr="00ED7FB1" w:rsidR="00ED7FB1">
                              <w:rPr>
                                <w:color w:val="FFFFFF" w:themeColor="background1"/>
                                <w:sz w:val="32"/>
                                <w:szCs w:val="32"/>
                              </w:rPr>
                              <w:t>effective practice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27" style="position:absolute;margin-left:421pt;margin-top:.45pt;width:326.4pt;height:417.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77206d [2408]" strokecolor="#a02b93 [3208]" strokeweight="1.5pt" arcsize="10923f" w14:anchorId="2317D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">
                <v:stroke joinstyle="miter"/>
                <v:textbox>
                  <w:txbxContent>
                    <w:p w:rsidRPr="00ED7FB1" w:rsidR="00992BEB" w:rsidP="00992BEB" w:rsidRDefault="00992BEB" w14:paraId="3DE7B12C" w14:textId="27B3860B">
                      <w:pPr>
                        <w:jc w:val="center"/>
                        <w:rPr>
                          <w:b/>
                          <w:bCs/>
                          <w:color w:val="FFFFFF" w:themeColor="background1"/>
                          <w:sz w:val="32"/>
                          <w:szCs w:val="32"/>
                        </w:rPr>
                      </w:pPr>
                      <w:r w:rsidRPr="00ED7FB1">
                        <w:rPr>
                          <w:b/>
                          <w:bCs/>
                          <w:color w:val="FFFFFF" w:themeColor="background1"/>
                          <w:sz w:val="32"/>
                          <w:szCs w:val="32"/>
                        </w:rPr>
                        <w:t>Changes we want to see</w:t>
                      </w:r>
                    </w:p>
                    <w:p w:rsidRPr="00ED7FB1" w:rsidR="00E04B29" w:rsidP="00992BEB" w:rsidRDefault="00E04B29" w14:paraId="083DA20C" w14:textId="77777777">
                      <w:pPr>
                        <w:pStyle w:val="ListParagraph"/>
                        <w:numPr>
                          <w:ilvl w:val="0"/>
                          <w:numId w:val="28"/>
                        </w:numPr>
                        <w:rPr>
                          <w:color w:val="FFFFFF" w:themeColor="background1"/>
                          <w:sz w:val="32"/>
                          <w:szCs w:val="32"/>
                        </w:rPr>
                      </w:pPr>
                      <w:r w:rsidRPr="00ED7FB1">
                        <w:rPr>
                          <w:color w:val="FFFFFF" w:themeColor="background1"/>
                          <w:sz w:val="32"/>
                          <w:szCs w:val="32"/>
                        </w:rPr>
                        <w:t>A shared definition of prevention for children and families and agreed standards that everyone can work to</w:t>
                      </w:r>
                    </w:p>
                    <w:p w:rsidRPr="009E6935" w:rsidR="0026331A" w:rsidP="009E6935" w:rsidRDefault="003D652C" w14:paraId="5E8F35B5" w14:textId="7D44CB9C">
                      <w:pPr>
                        <w:pStyle w:val="ListParagraph"/>
                        <w:numPr>
                          <w:ilvl w:val="0"/>
                          <w:numId w:val="28"/>
                        </w:numPr>
                        <w:rPr>
                          <w:color w:val="FFFFFF" w:themeColor="background1"/>
                          <w:sz w:val="32"/>
                          <w:szCs w:val="32"/>
                        </w:rPr>
                      </w:pPr>
                      <w:r w:rsidRPr="009E6935">
                        <w:rPr>
                          <w:color w:val="FFFFFF" w:themeColor="background1"/>
                          <w:sz w:val="32"/>
                          <w:szCs w:val="32"/>
                        </w:rPr>
                        <w:t>Adequate and sustained investment in services</w:t>
                      </w:r>
                      <w:r w:rsidRPr="009E6935" w:rsidR="009E6935">
                        <w:rPr>
                          <w:color w:val="FFFFFF" w:themeColor="background1"/>
                          <w:sz w:val="32"/>
                          <w:szCs w:val="32"/>
                        </w:rPr>
                        <w:t xml:space="preserve">, </w:t>
                      </w:r>
                      <w:r w:rsidRPr="009E6935" w:rsidR="009E6935">
                        <w:rPr>
                          <w:color w:val="FFFFFF" w:themeColor="background1"/>
                          <w:sz w:val="32"/>
                          <w:szCs w:val="32"/>
                        </w:rPr>
                        <w:t>for longer term, full cost recovery contracts with parity across private and voluntary sectors.</w:t>
                      </w:r>
                    </w:p>
                    <w:p w:rsidRPr="00ED7FB1" w:rsidR="00EA14B6" w:rsidP="00992BEB" w:rsidRDefault="00EA14B6" w14:paraId="00B0CDA9" w14:textId="281F9B74">
                      <w:pPr>
                        <w:pStyle w:val="ListParagraph"/>
                        <w:numPr>
                          <w:ilvl w:val="0"/>
                          <w:numId w:val="28"/>
                        </w:numPr>
                        <w:rPr>
                          <w:color w:val="FFFFFF" w:themeColor="background1"/>
                          <w:sz w:val="32"/>
                          <w:szCs w:val="32"/>
                        </w:rPr>
                      </w:pPr>
                      <w:r>
                        <w:rPr>
                          <w:color w:val="FFFFFF" w:themeColor="background1"/>
                          <w:sz w:val="32"/>
                          <w:szCs w:val="32"/>
                        </w:rPr>
                        <w:t>A clearer understanding on costs and budget pressures, including the modelling of services</w:t>
                      </w:r>
                    </w:p>
                    <w:p w:rsidRPr="00ED7FB1" w:rsidR="001C1F8C" w:rsidP="00992BEB" w:rsidRDefault="001C1F8C" w14:paraId="5E295CF6" w14:textId="0B4461C4">
                      <w:pPr>
                        <w:pStyle w:val="ListParagraph"/>
                        <w:numPr>
                          <w:ilvl w:val="0"/>
                          <w:numId w:val="28"/>
                        </w:numPr>
                        <w:rPr>
                          <w:color w:val="FFFFFF" w:themeColor="background1"/>
                          <w:sz w:val="32"/>
                          <w:szCs w:val="32"/>
                        </w:rPr>
                      </w:pPr>
                      <w:r w:rsidRPr="00ED7FB1">
                        <w:rPr>
                          <w:color w:val="FFFFFF" w:themeColor="background1"/>
                          <w:sz w:val="32"/>
                          <w:szCs w:val="32"/>
                        </w:rPr>
                        <w:t>Joint r</w:t>
                      </w:r>
                      <w:r w:rsidRPr="00ED7FB1" w:rsidR="0026331A">
                        <w:rPr>
                          <w:color w:val="FFFFFF" w:themeColor="background1"/>
                          <w:sz w:val="32"/>
                          <w:szCs w:val="32"/>
                        </w:rPr>
                        <w:t xml:space="preserve">esearch into how demand can be managed effectively and </w:t>
                      </w:r>
                      <w:r w:rsidRPr="00ED7FB1">
                        <w:rPr>
                          <w:color w:val="FFFFFF" w:themeColor="background1"/>
                          <w:sz w:val="32"/>
                          <w:szCs w:val="32"/>
                        </w:rPr>
                        <w:t xml:space="preserve">the best outcomes achieved </w:t>
                      </w:r>
                      <w:r w:rsidR="00BD17F8">
                        <w:rPr>
                          <w:color w:val="FFFFFF" w:themeColor="background1"/>
                          <w:sz w:val="32"/>
                          <w:szCs w:val="32"/>
                        </w:rPr>
                        <w:t>for citizens</w:t>
                      </w:r>
                    </w:p>
                    <w:p w:rsidRPr="00ED7FB1" w:rsidR="00992BEB" w:rsidP="00992BEB" w:rsidRDefault="001C1F8C" w14:paraId="3CE87CD7" w14:textId="51569F31">
                      <w:pPr>
                        <w:pStyle w:val="ListParagraph"/>
                        <w:numPr>
                          <w:ilvl w:val="0"/>
                          <w:numId w:val="28"/>
                        </w:numPr>
                        <w:rPr>
                          <w:color w:val="FFFFFF" w:themeColor="background1"/>
                          <w:sz w:val="32"/>
                          <w:szCs w:val="32"/>
                        </w:rPr>
                      </w:pPr>
                      <w:r w:rsidRPr="00ED7FB1">
                        <w:rPr>
                          <w:color w:val="FFFFFF" w:themeColor="background1"/>
                          <w:sz w:val="32"/>
                          <w:szCs w:val="32"/>
                        </w:rPr>
                        <w:t xml:space="preserve">Support in translating policy into </w:t>
                      </w:r>
                      <w:r w:rsidRPr="00ED7FB1" w:rsidR="00ED7FB1">
                        <w:rPr>
                          <w:color w:val="FFFFFF" w:themeColor="background1"/>
                          <w:sz w:val="32"/>
                          <w:szCs w:val="32"/>
                        </w:rPr>
                        <w:t>effective practice</w:t>
                      </w:r>
                    </w:p>
                  </w:txbxContent>
                </v:textbox>
                <w10:wrap anchorx="margin"/>
              </v:roundrect>
            </w:pict>
          </mc:Fallback>
        </mc:AlternateContent>
      </w:r>
      <w:r w:rsidR="0041408A">
        <w:rPr>
          <w:noProof/>
        </w:rPr>
        <mc:AlternateContent>
          <mc:Choice Requires="wps">
            <w:drawing>
              <wp:anchor distT="0" distB="0" distL="114300" distR="114300" simplePos="0" relativeHeight="251689984" behindDoc="0" locked="0" layoutInCell="1" allowOverlap="1" wp14:anchorId="1F52E2B8" wp14:editId="1AC2C12D">
                <wp:simplePos x="0" y="0"/>
                <wp:positionH relativeFrom="margin">
                  <wp:posOffset>2606040</wp:posOffset>
                </wp:positionH>
                <wp:positionV relativeFrom="paragraph">
                  <wp:posOffset>36195</wp:posOffset>
                </wp:positionV>
                <wp:extent cx="2598420" cy="4511040"/>
                <wp:effectExtent l="0" t="0" r="11430" b="22860"/>
                <wp:wrapNone/>
                <wp:docPr id="1868523965" name="Rectangle: Rounded Corners 15"/>
                <wp:cNvGraphicFramePr/>
                <a:graphic xmlns:a="http://schemas.openxmlformats.org/drawingml/2006/main">
                  <a:graphicData uri="http://schemas.microsoft.com/office/word/2010/wordprocessingShape">
                    <wps:wsp>
                      <wps:cNvSpPr/>
                      <wps:spPr>
                        <a:xfrm>
                          <a:off x="0" y="0"/>
                          <a:ext cx="2598420" cy="4511040"/>
                        </a:xfrm>
                        <a:prstGeom prst="roundRect">
                          <a:avLst/>
                        </a:prstGeom>
                        <a:solidFill>
                          <a:schemeClr val="accent5">
                            <a:lumMod val="20000"/>
                            <a:lumOff val="80000"/>
                          </a:schemeClr>
                        </a:solidFill>
                        <a:ln>
                          <a:solidFill>
                            <a:schemeClr val="accent5"/>
                          </a:solidFill>
                        </a:ln>
                      </wps:spPr>
                      <wps:style>
                        <a:lnRef idx="2">
                          <a:schemeClr val="accent1">
                            <a:shade val="15000"/>
                          </a:schemeClr>
                        </a:lnRef>
                        <a:fillRef idx="1">
                          <a:schemeClr val="accent1"/>
                        </a:fillRef>
                        <a:effectRef idx="0">
                          <a:schemeClr val="accent1"/>
                        </a:effectRef>
                        <a:fontRef idx="minor">
                          <a:schemeClr val="lt1"/>
                        </a:fontRef>
                      </wps:style>
                      <wps:txbx>
                        <w:txbxContent>
                          <w:p w:rsidRPr="00227B36" w:rsidR="00EE67CC" w:rsidP="00EE67CC" w:rsidRDefault="00757FD0" w14:paraId="04194D4B" w14:textId="1468BC4E">
                            <w:pPr>
                              <w:jc w:val="center"/>
                              <w:rPr>
                                <w:b/>
                                <w:bCs/>
                                <w:sz w:val="28"/>
                                <w:szCs w:val="28"/>
                              </w:rPr>
                            </w:pPr>
                            <w:r>
                              <w:rPr>
                                <w:b/>
                                <w:bCs/>
                                <w:color w:val="77206D" w:themeColor="accent5" w:themeShade="BF"/>
                                <w:sz w:val="28"/>
                                <w:szCs w:val="28"/>
                              </w:rPr>
                              <w:t>Challenges</w:t>
                            </w:r>
                            <w:r w:rsidRPr="00227B36" w:rsidR="00EE67CC">
                              <w:rPr>
                                <w:b/>
                                <w:bCs/>
                                <w:sz w:val="28"/>
                                <w:szCs w:val="28"/>
                              </w:rPr>
                              <w:t xml:space="preserve"> </w:t>
                            </w:r>
                          </w:p>
                          <w:p w:rsidRPr="00227B36" w:rsidR="00EE67CC" w:rsidP="00227B36" w:rsidRDefault="001F1BF6" w14:paraId="1EF53D61" w14:textId="17B536DF">
                            <w:pPr>
                              <w:pStyle w:val="ListParagraph"/>
                              <w:numPr>
                                <w:ilvl w:val="0"/>
                                <w:numId w:val="28"/>
                              </w:numPr>
                              <w:rPr>
                                <w:color w:val="77206D" w:themeColor="accent5" w:themeShade="BF"/>
                                <w:sz w:val="28"/>
                                <w:szCs w:val="28"/>
                              </w:rPr>
                            </w:pPr>
                            <w:r w:rsidRPr="00227B36">
                              <w:rPr>
                                <w:color w:val="77206D" w:themeColor="accent5" w:themeShade="BF"/>
                                <w:sz w:val="28"/>
                                <w:szCs w:val="28"/>
                              </w:rPr>
                              <w:t xml:space="preserve">Increased demand for services </w:t>
                            </w:r>
                            <w:r w:rsidRPr="00227B36" w:rsidR="000F098C">
                              <w:rPr>
                                <w:color w:val="77206D" w:themeColor="accent5" w:themeShade="BF"/>
                                <w:sz w:val="28"/>
                                <w:szCs w:val="28"/>
                              </w:rPr>
                              <w:t xml:space="preserve">– more </w:t>
                            </w:r>
                            <w:r w:rsidR="00BD17F8">
                              <w:rPr>
                                <w:color w:val="77206D" w:themeColor="accent5" w:themeShade="BF"/>
                                <w:sz w:val="28"/>
                                <w:szCs w:val="28"/>
                              </w:rPr>
                              <w:t>people</w:t>
                            </w:r>
                            <w:r w:rsidRPr="00227B36" w:rsidR="000F098C">
                              <w:rPr>
                                <w:color w:val="77206D" w:themeColor="accent5" w:themeShade="BF"/>
                                <w:sz w:val="28"/>
                                <w:szCs w:val="28"/>
                              </w:rPr>
                              <w:t xml:space="preserve"> needing care and support and needs becoming more complex</w:t>
                            </w:r>
                          </w:p>
                          <w:p w:rsidRPr="00227B36" w:rsidR="003C7ACB" w:rsidP="00227B36" w:rsidRDefault="003C7ACB" w14:paraId="5FAAEE9C" w14:textId="48EE33E5">
                            <w:pPr>
                              <w:pStyle w:val="ListParagraph"/>
                              <w:numPr>
                                <w:ilvl w:val="0"/>
                                <w:numId w:val="28"/>
                              </w:numPr>
                              <w:rPr>
                                <w:color w:val="77206D" w:themeColor="accent5" w:themeShade="BF"/>
                                <w:sz w:val="28"/>
                                <w:szCs w:val="28"/>
                              </w:rPr>
                            </w:pPr>
                            <w:r w:rsidRPr="00227B36">
                              <w:rPr>
                                <w:color w:val="77206D" w:themeColor="accent5" w:themeShade="BF"/>
                                <w:sz w:val="28"/>
                                <w:szCs w:val="28"/>
                              </w:rPr>
                              <w:t xml:space="preserve">Cost of services </w:t>
                            </w:r>
                            <w:r w:rsidRPr="00227B36" w:rsidR="008549F0">
                              <w:rPr>
                                <w:color w:val="77206D" w:themeColor="accent5" w:themeShade="BF"/>
                                <w:sz w:val="28"/>
                                <w:szCs w:val="28"/>
                              </w:rPr>
                              <w:t>and budgetary pressures</w:t>
                            </w:r>
                          </w:p>
                          <w:p w:rsidRPr="00227B36" w:rsidR="008549F0" w:rsidP="00227B36" w:rsidRDefault="008549F0" w14:paraId="27177064" w14:textId="0547E1BD">
                            <w:pPr>
                              <w:pStyle w:val="ListParagraph"/>
                              <w:numPr>
                                <w:ilvl w:val="0"/>
                                <w:numId w:val="28"/>
                              </w:numPr>
                              <w:rPr>
                                <w:color w:val="77206D" w:themeColor="accent5" w:themeShade="BF"/>
                                <w:sz w:val="28"/>
                                <w:szCs w:val="28"/>
                              </w:rPr>
                            </w:pPr>
                            <w:r w:rsidRPr="00227B36">
                              <w:rPr>
                                <w:color w:val="77206D" w:themeColor="accent5" w:themeShade="BF"/>
                                <w:sz w:val="28"/>
                                <w:szCs w:val="28"/>
                              </w:rPr>
                              <w:t>Shortage of the right placements</w:t>
                            </w:r>
                          </w:p>
                          <w:p w:rsidRPr="00227B36" w:rsidR="008549F0" w:rsidP="00227B36" w:rsidRDefault="00BC29E6" w14:paraId="249810D4" w14:textId="5AA5C314">
                            <w:pPr>
                              <w:pStyle w:val="ListParagraph"/>
                              <w:numPr>
                                <w:ilvl w:val="0"/>
                                <w:numId w:val="28"/>
                              </w:numPr>
                              <w:rPr>
                                <w:color w:val="77206D" w:themeColor="accent5" w:themeShade="BF"/>
                                <w:sz w:val="28"/>
                                <w:szCs w:val="28"/>
                              </w:rPr>
                            </w:pPr>
                            <w:r w:rsidRPr="00227B36">
                              <w:rPr>
                                <w:color w:val="77206D" w:themeColor="accent5" w:themeShade="BF"/>
                                <w:sz w:val="28"/>
                                <w:szCs w:val="28"/>
                              </w:rPr>
                              <w:t xml:space="preserve">Recruitment and retention </w:t>
                            </w:r>
                          </w:p>
                          <w:p w:rsidR="00782506" w:rsidP="00782506" w:rsidRDefault="00FA5BDE" w14:paraId="3E3F109E" w14:textId="2F24057D">
                            <w:pPr>
                              <w:pStyle w:val="ListParagraph"/>
                              <w:numPr>
                                <w:ilvl w:val="0"/>
                                <w:numId w:val="28"/>
                              </w:numPr>
                              <w:rPr>
                                <w:color w:val="77206D" w:themeColor="accent5" w:themeShade="BF"/>
                                <w:sz w:val="28"/>
                                <w:szCs w:val="28"/>
                              </w:rPr>
                            </w:pPr>
                            <w:r w:rsidRPr="00FA5BDE">
                              <w:rPr>
                                <w:color w:val="77206D" w:themeColor="accent5" w:themeShade="BF"/>
                                <w:sz w:val="28"/>
                                <w:szCs w:val="28"/>
                              </w:rPr>
                              <w:t xml:space="preserve">Evidencing impact of preventative approaches </w:t>
                            </w:r>
                          </w:p>
                          <w:p w:rsidRPr="00782506" w:rsidR="00782506" w:rsidP="00782506" w:rsidRDefault="00782506" w14:paraId="7A1F8882" w14:textId="3BE93541">
                            <w:pPr>
                              <w:pStyle w:val="ListParagraph"/>
                              <w:numPr>
                                <w:ilvl w:val="0"/>
                                <w:numId w:val="28"/>
                              </w:numPr>
                              <w:rPr>
                                <w:color w:val="77206D" w:themeColor="accent5" w:themeShade="BF"/>
                                <w:sz w:val="28"/>
                                <w:szCs w:val="28"/>
                              </w:rPr>
                            </w:pPr>
                            <w:r>
                              <w:rPr>
                                <w:color w:val="77206D" w:themeColor="accent5" w:themeShade="BF"/>
                                <w:sz w:val="28"/>
                                <w:szCs w:val="28"/>
                              </w:rPr>
                              <w:t xml:space="preserve">Short-term impact of </w:t>
                            </w:r>
                            <w:r w:rsidR="00280080">
                              <w:rPr>
                                <w:color w:val="77206D" w:themeColor="accent5" w:themeShade="BF"/>
                                <w:sz w:val="28"/>
                                <w:szCs w:val="28"/>
                              </w:rPr>
                              <w:t xml:space="preserve">eliminate agenda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28" style="position:absolute;margin-left:205.2pt;margin-top:2.85pt;width:204.6pt;height:355.2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f2ceed [664]" strokecolor="#a02b93 [3208]" strokeweight="1.5pt" arcsize="10923f" w14:anchorId="1F52E2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">
                <v:stroke joinstyle="miter"/>
                <v:textbox>
                  <w:txbxContent>
                    <w:p w:rsidRPr="00227B36" w:rsidR="00EE67CC" w:rsidP="00EE67CC" w:rsidRDefault="00757FD0" w14:paraId="04194D4B" w14:textId="1468BC4E">
                      <w:pPr>
                        <w:jc w:val="center"/>
                        <w:rPr>
                          <w:b/>
                          <w:bCs/>
                          <w:sz w:val="28"/>
                          <w:szCs w:val="28"/>
                        </w:rPr>
                      </w:pPr>
                      <w:r>
                        <w:rPr>
                          <w:b/>
                          <w:bCs/>
                          <w:color w:val="77206D" w:themeColor="accent5" w:themeShade="BF"/>
                          <w:sz w:val="28"/>
                          <w:szCs w:val="28"/>
                        </w:rPr>
                        <w:t>Challenges</w:t>
                      </w:r>
                      <w:r w:rsidRPr="00227B36" w:rsidR="00EE67CC">
                        <w:rPr>
                          <w:b/>
                          <w:bCs/>
                          <w:sz w:val="28"/>
                          <w:szCs w:val="28"/>
                        </w:rPr>
                        <w:t xml:space="preserve"> </w:t>
                      </w:r>
                    </w:p>
                    <w:p w:rsidRPr="00227B36" w:rsidR="00EE67CC" w:rsidP="00227B36" w:rsidRDefault="001F1BF6" w14:paraId="1EF53D61" w14:textId="17B536DF">
                      <w:pPr>
                        <w:pStyle w:val="ListParagraph"/>
                        <w:numPr>
                          <w:ilvl w:val="0"/>
                          <w:numId w:val="28"/>
                        </w:numPr>
                        <w:rPr>
                          <w:color w:val="77206D" w:themeColor="accent5" w:themeShade="BF"/>
                          <w:sz w:val="28"/>
                          <w:szCs w:val="28"/>
                        </w:rPr>
                      </w:pPr>
                      <w:r w:rsidRPr="00227B36">
                        <w:rPr>
                          <w:color w:val="77206D" w:themeColor="accent5" w:themeShade="BF"/>
                          <w:sz w:val="28"/>
                          <w:szCs w:val="28"/>
                        </w:rPr>
                        <w:t xml:space="preserve">Increased demand for services </w:t>
                      </w:r>
                      <w:r w:rsidRPr="00227B36" w:rsidR="000F098C">
                        <w:rPr>
                          <w:color w:val="77206D" w:themeColor="accent5" w:themeShade="BF"/>
                          <w:sz w:val="28"/>
                          <w:szCs w:val="28"/>
                        </w:rPr>
                        <w:t xml:space="preserve">– more </w:t>
                      </w:r>
                      <w:r w:rsidR="00BD17F8">
                        <w:rPr>
                          <w:color w:val="77206D" w:themeColor="accent5" w:themeShade="BF"/>
                          <w:sz w:val="28"/>
                          <w:szCs w:val="28"/>
                        </w:rPr>
                        <w:t>people</w:t>
                      </w:r>
                      <w:r w:rsidRPr="00227B36" w:rsidR="000F098C">
                        <w:rPr>
                          <w:color w:val="77206D" w:themeColor="accent5" w:themeShade="BF"/>
                          <w:sz w:val="28"/>
                          <w:szCs w:val="28"/>
                        </w:rPr>
                        <w:t xml:space="preserve"> needing care and support and needs becoming more complex</w:t>
                      </w:r>
                    </w:p>
                    <w:p w:rsidRPr="00227B36" w:rsidR="003C7ACB" w:rsidP="00227B36" w:rsidRDefault="003C7ACB" w14:paraId="5FAAEE9C" w14:textId="48EE33E5">
                      <w:pPr>
                        <w:pStyle w:val="ListParagraph"/>
                        <w:numPr>
                          <w:ilvl w:val="0"/>
                          <w:numId w:val="28"/>
                        </w:numPr>
                        <w:rPr>
                          <w:color w:val="77206D" w:themeColor="accent5" w:themeShade="BF"/>
                          <w:sz w:val="28"/>
                          <w:szCs w:val="28"/>
                        </w:rPr>
                      </w:pPr>
                      <w:r w:rsidRPr="00227B36">
                        <w:rPr>
                          <w:color w:val="77206D" w:themeColor="accent5" w:themeShade="BF"/>
                          <w:sz w:val="28"/>
                          <w:szCs w:val="28"/>
                        </w:rPr>
                        <w:t xml:space="preserve">Cost of services </w:t>
                      </w:r>
                      <w:r w:rsidRPr="00227B36" w:rsidR="008549F0">
                        <w:rPr>
                          <w:color w:val="77206D" w:themeColor="accent5" w:themeShade="BF"/>
                          <w:sz w:val="28"/>
                          <w:szCs w:val="28"/>
                        </w:rPr>
                        <w:t>and budgetary pressures</w:t>
                      </w:r>
                    </w:p>
                    <w:p w:rsidRPr="00227B36" w:rsidR="008549F0" w:rsidP="00227B36" w:rsidRDefault="008549F0" w14:paraId="27177064" w14:textId="0547E1BD">
                      <w:pPr>
                        <w:pStyle w:val="ListParagraph"/>
                        <w:numPr>
                          <w:ilvl w:val="0"/>
                          <w:numId w:val="28"/>
                        </w:numPr>
                        <w:rPr>
                          <w:color w:val="77206D" w:themeColor="accent5" w:themeShade="BF"/>
                          <w:sz w:val="28"/>
                          <w:szCs w:val="28"/>
                        </w:rPr>
                      </w:pPr>
                      <w:r w:rsidRPr="00227B36">
                        <w:rPr>
                          <w:color w:val="77206D" w:themeColor="accent5" w:themeShade="BF"/>
                          <w:sz w:val="28"/>
                          <w:szCs w:val="28"/>
                        </w:rPr>
                        <w:t>Shortage of the right placements</w:t>
                      </w:r>
                    </w:p>
                    <w:p w:rsidRPr="00227B36" w:rsidR="008549F0" w:rsidP="00227B36" w:rsidRDefault="00BC29E6" w14:paraId="249810D4" w14:textId="5AA5C314">
                      <w:pPr>
                        <w:pStyle w:val="ListParagraph"/>
                        <w:numPr>
                          <w:ilvl w:val="0"/>
                          <w:numId w:val="28"/>
                        </w:numPr>
                        <w:rPr>
                          <w:color w:val="77206D" w:themeColor="accent5" w:themeShade="BF"/>
                          <w:sz w:val="28"/>
                          <w:szCs w:val="28"/>
                        </w:rPr>
                      </w:pPr>
                      <w:r w:rsidRPr="00227B36">
                        <w:rPr>
                          <w:color w:val="77206D" w:themeColor="accent5" w:themeShade="BF"/>
                          <w:sz w:val="28"/>
                          <w:szCs w:val="28"/>
                        </w:rPr>
                        <w:t xml:space="preserve">Recruitment and retention </w:t>
                      </w:r>
                    </w:p>
                    <w:p w:rsidR="00782506" w:rsidP="00782506" w:rsidRDefault="00FA5BDE" w14:paraId="3E3F109E" w14:textId="2F24057D">
                      <w:pPr>
                        <w:pStyle w:val="ListParagraph"/>
                        <w:numPr>
                          <w:ilvl w:val="0"/>
                          <w:numId w:val="28"/>
                        </w:numPr>
                        <w:rPr>
                          <w:color w:val="77206D" w:themeColor="accent5" w:themeShade="BF"/>
                          <w:sz w:val="28"/>
                          <w:szCs w:val="28"/>
                        </w:rPr>
                      </w:pPr>
                      <w:r w:rsidRPr="00FA5BDE">
                        <w:rPr>
                          <w:color w:val="77206D" w:themeColor="accent5" w:themeShade="BF"/>
                          <w:sz w:val="28"/>
                          <w:szCs w:val="28"/>
                        </w:rPr>
                        <w:t xml:space="preserve">Evidencing impact of preventative approaches </w:t>
                      </w:r>
                    </w:p>
                    <w:p w:rsidRPr="00782506" w:rsidR="00782506" w:rsidP="00782506" w:rsidRDefault="00782506" w14:paraId="7A1F8882" w14:textId="3BE93541">
                      <w:pPr>
                        <w:pStyle w:val="ListParagraph"/>
                        <w:numPr>
                          <w:ilvl w:val="0"/>
                          <w:numId w:val="28"/>
                        </w:numPr>
                        <w:rPr>
                          <w:color w:val="77206D" w:themeColor="accent5" w:themeShade="BF"/>
                          <w:sz w:val="28"/>
                          <w:szCs w:val="28"/>
                        </w:rPr>
                      </w:pPr>
                      <w:r>
                        <w:rPr>
                          <w:color w:val="77206D" w:themeColor="accent5" w:themeShade="BF"/>
                          <w:sz w:val="28"/>
                          <w:szCs w:val="28"/>
                        </w:rPr>
                        <w:t xml:space="preserve">Short-term impact of </w:t>
                      </w:r>
                      <w:r w:rsidR="00280080">
                        <w:rPr>
                          <w:color w:val="77206D" w:themeColor="accent5" w:themeShade="BF"/>
                          <w:sz w:val="28"/>
                          <w:szCs w:val="28"/>
                        </w:rPr>
                        <w:t xml:space="preserve">eliminate agenda </w:t>
                      </w:r>
                    </w:p>
                  </w:txbxContent>
                </v:textbox>
                <w10:wrap anchorx="margin"/>
              </v:roundrect>
            </w:pict>
          </mc:Fallback>
        </mc:AlternateContent>
      </w:r>
    </w:p>
    <w:p w:rsidR="00BD70CB" w:rsidP="00BD70CB" w:rsidRDefault="00BD70CB" w14:paraId="514E2122" w14:textId="723DBDD3"/>
    <w:p w:rsidR="00BD70CB" w:rsidP="00BD70CB" w:rsidRDefault="00BD70CB" w14:paraId="3F7BEDFD" w14:textId="3A87E5DA"/>
    <w:p w:rsidR="00BD70CB" w:rsidP="00BD70CB" w:rsidRDefault="00BD70CB" w14:paraId="2E934645" w14:textId="23FEBE99"/>
    <w:p w:rsidR="00BD70CB" w:rsidP="00BD70CB" w:rsidRDefault="00BD70CB" w14:paraId="6651A6E3" w14:textId="5A0550C7"/>
    <w:p w:rsidR="00BD70CB" w:rsidP="00BD70CB" w:rsidRDefault="00BD70CB" w14:paraId="6B7C92D0" w14:textId="6674C6A1"/>
    <w:p w:rsidR="00BD70CB" w:rsidP="00BD70CB" w:rsidRDefault="00BD70CB" w14:paraId="4E11ACEC" w14:textId="45B102CA"/>
    <w:p w:rsidRPr="00BD70CB" w:rsidR="00BD70CB" w:rsidP="00BD70CB" w:rsidRDefault="00BD70CB" w14:paraId="508FF5DB" w14:textId="67B9A299"/>
    <w:p w:rsidR="00EE67CC" w:rsidRDefault="00EE67CC" w14:paraId="1359DBE3" w14:textId="77777777"/>
    <w:p w:rsidR="00EE67CC" w:rsidRDefault="00EE67CC" w14:paraId="587832BF" w14:textId="77777777"/>
    <w:p w:rsidR="00EE67CC" w:rsidRDefault="00EE67CC" w14:paraId="240F269B" w14:textId="77777777"/>
    <w:p w:rsidR="00EE67CC" w:rsidRDefault="00EE67CC" w14:paraId="25DD19BF" w14:textId="77777777"/>
    <w:p w:rsidR="00EE67CC" w:rsidRDefault="00EE67CC" w14:paraId="38AF57DB" w14:textId="77777777"/>
    <w:p w:rsidR="00EE67CC" w:rsidP="00FA5BDE" w:rsidRDefault="00EE67CC" w14:paraId="1C976FC9" w14:textId="77777777">
      <w:pPr>
        <w:ind w:firstLine="720"/>
      </w:pPr>
    </w:p>
    <w:p w:rsidRPr="00705551" w:rsidR="00B82748" w:rsidP="00B82748" w:rsidRDefault="006B3153" w14:paraId="0BD2DF61" w14:textId="7A8395F1">
      <w:pPr>
        <w:pStyle w:val="Heading1"/>
        <w:rPr>
          <w:b/>
          <w:bCs/>
          <w:color w:val="77206D" w:themeColor="accent5" w:themeShade="BF"/>
        </w:rPr>
      </w:pPr>
      <w:r>
        <w:rPr>
          <w:noProof/>
        </w:rPr>
        <w:lastRenderedPageBreak/>
        <mc:AlternateContent>
          <mc:Choice Requires="wps">
            <w:drawing>
              <wp:anchor distT="0" distB="0" distL="114300" distR="114300" simplePos="0" relativeHeight="251700224" behindDoc="0" locked="0" layoutInCell="1" allowOverlap="1" wp14:anchorId="62CCDC35" wp14:editId="6D197EB0">
                <wp:simplePos x="0" y="0"/>
                <wp:positionH relativeFrom="margin">
                  <wp:posOffset>5530850</wp:posOffset>
                </wp:positionH>
                <wp:positionV relativeFrom="paragraph">
                  <wp:posOffset>408940</wp:posOffset>
                </wp:positionV>
                <wp:extent cx="4145280" cy="5556250"/>
                <wp:effectExtent l="0" t="0" r="26670" b="25400"/>
                <wp:wrapNone/>
                <wp:docPr id="20164373" name="Rectangle: Rounded Corners 15"/>
                <wp:cNvGraphicFramePr/>
                <a:graphic xmlns:a="http://schemas.openxmlformats.org/drawingml/2006/main">
                  <a:graphicData uri="http://schemas.microsoft.com/office/word/2010/wordprocessingShape">
                    <wps:wsp>
                      <wps:cNvSpPr/>
                      <wps:spPr>
                        <a:xfrm>
                          <a:off x="0" y="0"/>
                          <a:ext cx="4145280" cy="5556250"/>
                        </a:xfrm>
                        <a:prstGeom prst="roundRect">
                          <a:avLst/>
                        </a:prstGeom>
                        <a:solidFill>
                          <a:schemeClr val="accent5">
                            <a:lumMod val="75000"/>
                          </a:schemeClr>
                        </a:solidFill>
                        <a:ln>
                          <a:solidFill>
                            <a:schemeClr val="accent5"/>
                          </a:solidFill>
                        </a:ln>
                      </wps:spPr>
                      <wps:style>
                        <a:lnRef idx="2">
                          <a:schemeClr val="accent1">
                            <a:shade val="15000"/>
                          </a:schemeClr>
                        </a:lnRef>
                        <a:fillRef idx="1">
                          <a:schemeClr val="accent1"/>
                        </a:fillRef>
                        <a:effectRef idx="0">
                          <a:schemeClr val="accent1"/>
                        </a:effectRef>
                        <a:fontRef idx="minor">
                          <a:schemeClr val="lt1"/>
                        </a:fontRef>
                      </wps:style>
                      <wps:txbx>
                        <w:txbxContent>
                          <w:p w:rsidRPr="00ED7FB1" w:rsidR="00B82748" w:rsidP="00B82748" w:rsidRDefault="00B82748" w14:paraId="72E3247F" w14:textId="77777777">
                            <w:pPr>
                              <w:jc w:val="center"/>
                              <w:rPr>
                                <w:b/>
                                <w:bCs/>
                                <w:color w:val="FFFFFF" w:themeColor="background1"/>
                                <w:sz w:val="32"/>
                                <w:szCs w:val="32"/>
                              </w:rPr>
                            </w:pPr>
                            <w:r w:rsidRPr="00ED7FB1">
                              <w:rPr>
                                <w:b/>
                                <w:bCs/>
                                <w:color w:val="FFFFFF" w:themeColor="background1"/>
                                <w:sz w:val="32"/>
                                <w:szCs w:val="32"/>
                              </w:rPr>
                              <w:t>Changes we want to see</w:t>
                            </w:r>
                          </w:p>
                          <w:p w:rsidR="00B82748" w:rsidP="00B82748" w:rsidRDefault="00BF62F1" w14:paraId="6C1FAB27" w14:textId="648E59EA">
                            <w:pPr>
                              <w:pStyle w:val="ListParagraph"/>
                              <w:numPr>
                                <w:ilvl w:val="0"/>
                                <w:numId w:val="28"/>
                              </w:numPr>
                              <w:rPr>
                                <w:color w:val="FFFFFF" w:themeColor="background1"/>
                                <w:sz w:val="32"/>
                                <w:szCs w:val="32"/>
                              </w:rPr>
                            </w:pPr>
                            <w:r>
                              <w:rPr>
                                <w:color w:val="FFFFFF" w:themeColor="background1"/>
                                <w:sz w:val="32"/>
                                <w:szCs w:val="32"/>
                              </w:rPr>
                              <w:t xml:space="preserve">A long-term, robust plan for recruiting high calibre </w:t>
                            </w:r>
                            <w:r w:rsidR="00C069F1">
                              <w:rPr>
                                <w:color w:val="FFFFFF" w:themeColor="background1"/>
                                <w:sz w:val="32"/>
                                <w:szCs w:val="32"/>
                              </w:rPr>
                              <w:t>practitioners and other staff and for keeping them in the profession</w:t>
                            </w:r>
                            <w:r w:rsidR="009E6935">
                              <w:rPr>
                                <w:color w:val="FFFFFF" w:themeColor="background1"/>
                                <w:sz w:val="32"/>
                                <w:szCs w:val="32"/>
                              </w:rPr>
                              <w:t xml:space="preserve">, pan sector </w:t>
                            </w:r>
                            <w:r w:rsidR="009E6935">
                              <w:rPr>
                                <w:color w:val="FFFFFF" w:themeColor="background1"/>
                                <w:sz w:val="32"/>
                                <w:szCs w:val="32"/>
                              </w:rPr>
                              <w:t>analysis</w:t>
                            </w:r>
                          </w:p>
                          <w:p w:rsidR="00C069F1" w:rsidP="00B82748" w:rsidRDefault="00C069F1" w14:paraId="3E5EEB29" w14:textId="34CCAED3">
                            <w:pPr>
                              <w:pStyle w:val="ListParagraph"/>
                              <w:numPr>
                                <w:ilvl w:val="0"/>
                                <w:numId w:val="28"/>
                              </w:numPr>
                              <w:rPr>
                                <w:color w:val="FFFFFF" w:themeColor="background1"/>
                                <w:sz w:val="32"/>
                                <w:szCs w:val="32"/>
                              </w:rPr>
                            </w:pPr>
                            <w:r>
                              <w:rPr>
                                <w:color w:val="FFFFFF" w:themeColor="background1"/>
                                <w:sz w:val="32"/>
                                <w:szCs w:val="32"/>
                              </w:rPr>
                              <w:t xml:space="preserve">Focused training and development to </w:t>
                            </w:r>
                            <w:r w:rsidR="00F3304B">
                              <w:rPr>
                                <w:color w:val="FFFFFF" w:themeColor="background1"/>
                                <w:sz w:val="32"/>
                                <w:szCs w:val="32"/>
                              </w:rPr>
                              <w:t>support new skills and make the most of new developments in technology and service delivery</w:t>
                            </w:r>
                            <w:r w:rsidR="00EA14B6">
                              <w:rPr>
                                <w:color w:val="FFFFFF" w:themeColor="background1"/>
                                <w:sz w:val="32"/>
                                <w:szCs w:val="32"/>
                              </w:rPr>
                              <w:t>, including commissioning and brokering services</w:t>
                            </w:r>
                          </w:p>
                          <w:p w:rsidRPr="00E50E70" w:rsidR="00C069F1" w:rsidP="00B82748" w:rsidRDefault="007A4637" w14:paraId="17524DE3" w14:textId="26377410">
                            <w:pPr>
                              <w:pStyle w:val="ListParagraph"/>
                              <w:numPr>
                                <w:ilvl w:val="0"/>
                                <w:numId w:val="28"/>
                              </w:numPr>
                              <w:rPr>
                                <w:color w:val="FFFFFF" w:themeColor="background1"/>
                                <w:sz w:val="32"/>
                                <w:szCs w:val="32"/>
                              </w:rPr>
                            </w:pPr>
                            <w:r w:rsidRPr="00E50E70">
                              <w:rPr>
                                <w:color w:val="FFFFFF" w:themeColor="background1"/>
                                <w:sz w:val="32"/>
                                <w:szCs w:val="32"/>
                              </w:rPr>
                              <w:t xml:space="preserve">Nurturing a culture </w:t>
                            </w:r>
                            <w:r w:rsidRPr="00E50E70" w:rsidR="00E50E70">
                              <w:rPr>
                                <w:color w:val="FFFFFF" w:themeColor="background1"/>
                                <w:sz w:val="32"/>
                                <w:szCs w:val="32"/>
                              </w:rPr>
                              <w:t xml:space="preserve">across government </w:t>
                            </w:r>
                            <w:r w:rsidRPr="00E50E70">
                              <w:rPr>
                                <w:color w:val="FFFFFF" w:themeColor="background1"/>
                                <w:sz w:val="32"/>
                                <w:szCs w:val="32"/>
                              </w:rPr>
                              <w:t xml:space="preserve">that encourages innovation and ‘has people’s backs’ when things don’t </w:t>
                            </w:r>
                            <w:r w:rsidRPr="00E50E70" w:rsidR="00E50E70">
                              <w:rPr>
                                <w:color w:val="FFFFFF" w:themeColor="background1"/>
                                <w:sz w:val="32"/>
                                <w:szCs w:val="32"/>
                              </w:rPr>
                              <w:t xml:space="preserve">go as planned </w:t>
                            </w:r>
                            <w:r w:rsidR="006B3153">
                              <w:rPr>
                                <w:color w:val="FFFFFF" w:themeColor="background1"/>
                                <w:kern w:val="0"/>
                                <w:sz w:val="32"/>
                                <w:szCs w:val="32"/>
                                <w14:ligatures w14:val="none"/>
                              </w:rPr>
                              <w:t>- without creating an impression of collusion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29" style="position:absolute;margin-left:435.5pt;margin-top:32.2pt;width:326.4pt;height:437.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77206d [2408]" strokecolor="#a02b93 [3208]" strokeweight="1.5pt" arcsize="10923f" w14:anchorId="62CCDC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">
                <v:stroke joinstyle="miter"/>
                <v:textbox>
                  <w:txbxContent>
                    <w:p w:rsidRPr="00ED7FB1" w:rsidR="00B82748" w:rsidP="00B82748" w:rsidRDefault="00B82748" w14:paraId="72E3247F" w14:textId="77777777">
                      <w:pPr>
                        <w:jc w:val="center"/>
                        <w:rPr>
                          <w:b/>
                          <w:bCs/>
                          <w:color w:val="FFFFFF" w:themeColor="background1"/>
                          <w:sz w:val="32"/>
                          <w:szCs w:val="32"/>
                        </w:rPr>
                      </w:pPr>
                      <w:r w:rsidRPr="00ED7FB1">
                        <w:rPr>
                          <w:b/>
                          <w:bCs/>
                          <w:color w:val="FFFFFF" w:themeColor="background1"/>
                          <w:sz w:val="32"/>
                          <w:szCs w:val="32"/>
                        </w:rPr>
                        <w:t>Changes we want to see</w:t>
                      </w:r>
                    </w:p>
                    <w:p w:rsidR="00B82748" w:rsidP="00B82748" w:rsidRDefault="00BF62F1" w14:paraId="6C1FAB27" w14:textId="648E59EA">
                      <w:pPr>
                        <w:pStyle w:val="ListParagraph"/>
                        <w:numPr>
                          <w:ilvl w:val="0"/>
                          <w:numId w:val="28"/>
                        </w:numPr>
                        <w:rPr>
                          <w:color w:val="FFFFFF" w:themeColor="background1"/>
                          <w:sz w:val="32"/>
                          <w:szCs w:val="32"/>
                        </w:rPr>
                      </w:pPr>
                      <w:r>
                        <w:rPr>
                          <w:color w:val="FFFFFF" w:themeColor="background1"/>
                          <w:sz w:val="32"/>
                          <w:szCs w:val="32"/>
                        </w:rPr>
                        <w:t xml:space="preserve">A long-term, robust plan for recruiting high calibre </w:t>
                      </w:r>
                      <w:r w:rsidR="00C069F1">
                        <w:rPr>
                          <w:color w:val="FFFFFF" w:themeColor="background1"/>
                          <w:sz w:val="32"/>
                          <w:szCs w:val="32"/>
                        </w:rPr>
                        <w:t>practitioners and other staff and for keeping them in the profession</w:t>
                      </w:r>
                      <w:r w:rsidR="009E6935">
                        <w:rPr>
                          <w:color w:val="FFFFFF" w:themeColor="background1"/>
                          <w:sz w:val="32"/>
                          <w:szCs w:val="32"/>
                        </w:rPr>
                        <w:t xml:space="preserve">, pan sector </w:t>
                      </w:r>
                      <w:r w:rsidR="009E6935">
                        <w:rPr>
                          <w:color w:val="FFFFFF" w:themeColor="background1"/>
                          <w:sz w:val="32"/>
                          <w:szCs w:val="32"/>
                        </w:rPr>
                        <w:t>analysis</w:t>
                      </w:r>
                    </w:p>
                    <w:p w:rsidR="00C069F1" w:rsidP="00B82748" w:rsidRDefault="00C069F1" w14:paraId="3E5EEB29" w14:textId="34CCAED3">
                      <w:pPr>
                        <w:pStyle w:val="ListParagraph"/>
                        <w:numPr>
                          <w:ilvl w:val="0"/>
                          <w:numId w:val="28"/>
                        </w:numPr>
                        <w:rPr>
                          <w:color w:val="FFFFFF" w:themeColor="background1"/>
                          <w:sz w:val="32"/>
                          <w:szCs w:val="32"/>
                        </w:rPr>
                      </w:pPr>
                      <w:r>
                        <w:rPr>
                          <w:color w:val="FFFFFF" w:themeColor="background1"/>
                          <w:sz w:val="32"/>
                          <w:szCs w:val="32"/>
                        </w:rPr>
                        <w:t xml:space="preserve">Focused training and development to </w:t>
                      </w:r>
                      <w:r w:rsidR="00F3304B">
                        <w:rPr>
                          <w:color w:val="FFFFFF" w:themeColor="background1"/>
                          <w:sz w:val="32"/>
                          <w:szCs w:val="32"/>
                        </w:rPr>
                        <w:t>support new skills and make the most of new developments in technology and service delivery</w:t>
                      </w:r>
                      <w:r w:rsidR="00EA14B6">
                        <w:rPr>
                          <w:color w:val="FFFFFF" w:themeColor="background1"/>
                          <w:sz w:val="32"/>
                          <w:szCs w:val="32"/>
                        </w:rPr>
                        <w:t>, including commissioning and brokering services</w:t>
                      </w:r>
                    </w:p>
                    <w:p w:rsidRPr="00E50E70" w:rsidR="00C069F1" w:rsidP="00B82748" w:rsidRDefault="007A4637" w14:paraId="17524DE3" w14:textId="26377410">
                      <w:pPr>
                        <w:pStyle w:val="ListParagraph"/>
                        <w:numPr>
                          <w:ilvl w:val="0"/>
                          <w:numId w:val="28"/>
                        </w:numPr>
                        <w:rPr>
                          <w:color w:val="FFFFFF" w:themeColor="background1"/>
                          <w:sz w:val="32"/>
                          <w:szCs w:val="32"/>
                        </w:rPr>
                      </w:pPr>
                      <w:r w:rsidRPr="00E50E70">
                        <w:rPr>
                          <w:color w:val="FFFFFF" w:themeColor="background1"/>
                          <w:sz w:val="32"/>
                          <w:szCs w:val="32"/>
                        </w:rPr>
                        <w:t xml:space="preserve">Nurturing a culture </w:t>
                      </w:r>
                      <w:r w:rsidRPr="00E50E70" w:rsidR="00E50E70">
                        <w:rPr>
                          <w:color w:val="FFFFFF" w:themeColor="background1"/>
                          <w:sz w:val="32"/>
                          <w:szCs w:val="32"/>
                        </w:rPr>
                        <w:t xml:space="preserve">across government </w:t>
                      </w:r>
                      <w:r w:rsidRPr="00E50E70">
                        <w:rPr>
                          <w:color w:val="FFFFFF" w:themeColor="background1"/>
                          <w:sz w:val="32"/>
                          <w:szCs w:val="32"/>
                        </w:rPr>
                        <w:t xml:space="preserve">that encourages innovation and ‘has people’s backs’ when things don’t </w:t>
                      </w:r>
                      <w:r w:rsidRPr="00E50E70" w:rsidR="00E50E70">
                        <w:rPr>
                          <w:color w:val="FFFFFF" w:themeColor="background1"/>
                          <w:sz w:val="32"/>
                          <w:szCs w:val="32"/>
                        </w:rPr>
                        <w:t xml:space="preserve">go as planned </w:t>
                      </w:r>
                      <w:r w:rsidR="006B3153">
                        <w:rPr>
                          <w:color w:val="FFFFFF" w:themeColor="background1"/>
                          <w:kern w:val="0"/>
                          <w:sz w:val="32"/>
                          <w:szCs w:val="32"/>
                          <w14:ligatures w14:val="none"/>
                        </w:rPr>
                        <w:t>- without creating an impression of collusion</w:t>
                      </w:r>
                    </w:p>
                  </w:txbxContent>
                </v:textbox>
                <w10:wrap anchorx="margin"/>
              </v:roundrect>
            </w:pict>
          </mc:Fallback>
        </mc:AlternateContent>
      </w:r>
      <w:r w:rsidRPr="00705551" w:rsidR="00B82748">
        <w:rPr>
          <w:b/>
          <w:bCs/>
          <w:color w:val="77206D" w:themeColor="accent5" w:themeShade="BF"/>
        </w:rPr>
        <w:t>Social care workforce</w:t>
      </w:r>
    </w:p>
    <w:p w:rsidR="00B82748" w:rsidRDefault="00B82748" w14:paraId="7B1C20FC" w14:textId="3D803525">
      <w:r>
        <w:rPr>
          <w:noProof/>
        </w:rPr>
        <mc:AlternateContent>
          <mc:Choice Requires="wps">
            <w:drawing>
              <wp:anchor distT="0" distB="0" distL="114300" distR="114300" simplePos="0" relativeHeight="251698176" behindDoc="0" locked="0" layoutInCell="1" allowOverlap="1" wp14:anchorId="5BB87F69" wp14:editId="4FFCC62C">
                <wp:simplePos x="0" y="0"/>
                <wp:positionH relativeFrom="margin">
                  <wp:posOffset>2788920</wp:posOffset>
                </wp:positionH>
                <wp:positionV relativeFrom="paragraph">
                  <wp:posOffset>29845</wp:posOffset>
                </wp:positionV>
                <wp:extent cx="2598420" cy="4511040"/>
                <wp:effectExtent l="0" t="0" r="11430" b="22860"/>
                <wp:wrapNone/>
                <wp:docPr id="35737165" name="Rectangle: Rounded Corners 15"/>
                <wp:cNvGraphicFramePr/>
                <a:graphic xmlns:a="http://schemas.openxmlformats.org/drawingml/2006/main">
                  <a:graphicData uri="http://schemas.microsoft.com/office/word/2010/wordprocessingShape">
                    <wps:wsp>
                      <wps:cNvSpPr/>
                      <wps:spPr>
                        <a:xfrm>
                          <a:off x="0" y="0"/>
                          <a:ext cx="2598420" cy="4511040"/>
                        </a:xfrm>
                        <a:prstGeom prst="roundRect">
                          <a:avLst/>
                        </a:prstGeom>
                        <a:solidFill>
                          <a:schemeClr val="accent5">
                            <a:lumMod val="20000"/>
                            <a:lumOff val="80000"/>
                          </a:schemeClr>
                        </a:solidFill>
                        <a:ln>
                          <a:solidFill>
                            <a:schemeClr val="accent5"/>
                          </a:solidFill>
                        </a:ln>
                      </wps:spPr>
                      <wps:style>
                        <a:lnRef idx="2">
                          <a:schemeClr val="accent1">
                            <a:shade val="15000"/>
                          </a:schemeClr>
                        </a:lnRef>
                        <a:fillRef idx="1">
                          <a:schemeClr val="accent1"/>
                        </a:fillRef>
                        <a:effectRef idx="0">
                          <a:schemeClr val="accent1"/>
                        </a:effectRef>
                        <a:fontRef idx="minor">
                          <a:schemeClr val="lt1"/>
                        </a:fontRef>
                      </wps:style>
                      <wps:txbx>
                        <w:txbxContent>
                          <w:p w:rsidRPr="00227B36" w:rsidR="00B82748" w:rsidP="00B82748" w:rsidRDefault="00B82748" w14:paraId="012A52E5" w14:textId="77777777">
                            <w:pPr>
                              <w:jc w:val="center"/>
                              <w:rPr>
                                <w:b/>
                                <w:bCs/>
                                <w:sz w:val="28"/>
                                <w:szCs w:val="28"/>
                              </w:rPr>
                            </w:pPr>
                            <w:r>
                              <w:rPr>
                                <w:b/>
                                <w:bCs/>
                                <w:color w:val="77206D" w:themeColor="accent5" w:themeShade="BF"/>
                                <w:sz w:val="28"/>
                                <w:szCs w:val="28"/>
                              </w:rPr>
                              <w:t>Challenges</w:t>
                            </w:r>
                            <w:r w:rsidRPr="00227B36">
                              <w:rPr>
                                <w:b/>
                                <w:bCs/>
                                <w:sz w:val="28"/>
                                <w:szCs w:val="28"/>
                              </w:rPr>
                              <w:t xml:space="preserve"> </w:t>
                            </w:r>
                          </w:p>
                          <w:p w:rsidR="00130E43" w:rsidP="00B82748" w:rsidRDefault="00130E43" w14:paraId="3E3B7ADA" w14:textId="77777777">
                            <w:pPr>
                              <w:pStyle w:val="ListParagraph"/>
                              <w:numPr>
                                <w:ilvl w:val="0"/>
                                <w:numId w:val="28"/>
                              </w:numPr>
                              <w:rPr>
                                <w:color w:val="77206D" w:themeColor="accent5" w:themeShade="BF"/>
                                <w:sz w:val="28"/>
                                <w:szCs w:val="28"/>
                              </w:rPr>
                            </w:pPr>
                            <w:r>
                              <w:rPr>
                                <w:color w:val="77206D" w:themeColor="accent5" w:themeShade="BF"/>
                                <w:sz w:val="28"/>
                                <w:szCs w:val="28"/>
                              </w:rPr>
                              <w:t xml:space="preserve">Recruitment is one </w:t>
                            </w:r>
                            <w:proofErr w:type="gramStart"/>
                            <w:r>
                              <w:rPr>
                                <w:color w:val="77206D" w:themeColor="accent5" w:themeShade="BF"/>
                                <w:sz w:val="28"/>
                                <w:szCs w:val="28"/>
                              </w:rPr>
                              <w:t>thing</w:t>
                            </w:r>
                            <w:proofErr w:type="gramEnd"/>
                            <w:r>
                              <w:rPr>
                                <w:color w:val="77206D" w:themeColor="accent5" w:themeShade="BF"/>
                                <w:sz w:val="28"/>
                                <w:szCs w:val="28"/>
                              </w:rPr>
                              <w:t xml:space="preserve"> but retention is also vital to ensure stability of workforce and services</w:t>
                            </w:r>
                          </w:p>
                          <w:p w:rsidR="00544D09" w:rsidP="00B82748" w:rsidRDefault="00CE7278" w14:paraId="3A7C074C" w14:textId="77777777">
                            <w:pPr>
                              <w:pStyle w:val="ListParagraph"/>
                              <w:numPr>
                                <w:ilvl w:val="0"/>
                                <w:numId w:val="28"/>
                              </w:numPr>
                              <w:rPr>
                                <w:color w:val="77206D" w:themeColor="accent5" w:themeShade="BF"/>
                                <w:sz w:val="28"/>
                                <w:szCs w:val="28"/>
                              </w:rPr>
                            </w:pPr>
                            <w:r>
                              <w:rPr>
                                <w:color w:val="77206D" w:themeColor="accent5" w:themeShade="BF"/>
                                <w:sz w:val="28"/>
                                <w:szCs w:val="28"/>
                              </w:rPr>
                              <w:t>Increased demand for services and workforce instability leads to increased pressure on individu</w:t>
                            </w:r>
                            <w:r w:rsidR="00544D09">
                              <w:rPr>
                                <w:color w:val="77206D" w:themeColor="accent5" w:themeShade="BF"/>
                                <w:sz w:val="28"/>
                                <w:szCs w:val="28"/>
                              </w:rPr>
                              <w:t>al staff, higher turnover and burnout</w:t>
                            </w:r>
                          </w:p>
                          <w:p w:rsidR="00B82748" w:rsidP="00BF62F1" w:rsidRDefault="00544D09" w14:paraId="68EE5814" w14:textId="3345F692">
                            <w:pPr>
                              <w:pStyle w:val="ListParagraph"/>
                              <w:numPr>
                                <w:ilvl w:val="0"/>
                                <w:numId w:val="28"/>
                              </w:numPr>
                              <w:rPr>
                                <w:color w:val="77206D" w:themeColor="accent5" w:themeShade="BF"/>
                                <w:sz w:val="28"/>
                                <w:szCs w:val="28"/>
                              </w:rPr>
                            </w:pPr>
                            <w:r>
                              <w:rPr>
                                <w:color w:val="77206D" w:themeColor="accent5" w:themeShade="BF"/>
                                <w:sz w:val="28"/>
                                <w:szCs w:val="28"/>
                              </w:rPr>
                              <w:t xml:space="preserve">Changing skills requirements (e.g. in relation to digital </w:t>
                            </w:r>
                            <w:r w:rsidR="00BF62F1">
                              <w:rPr>
                                <w:color w:val="77206D" w:themeColor="accent5" w:themeShade="BF"/>
                                <w:sz w:val="28"/>
                                <w:szCs w:val="28"/>
                              </w:rPr>
                              <w:t>and new models of care)</w:t>
                            </w:r>
                            <w:r w:rsidRPr="00BF62F1" w:rsidR="00B82748">
                              <w:rPr>
                                <w:color w:val="77206D" w:themeColor="accent5" w:themeShade="BF"/>
                                <w:sz w:val="28"/>
                                <w:szCs w:val="28"/>
                              </w:rPr>
                              <w:t xml:space="preserve"> </w:t>
                            </w:r>
                          </w:p>
                          <w:p w:rsidRPr="00BF62F1" w:rsidR="007A4637" w:rsidP="00BF62F1" w:rsidRDefault="007A4637" w14:paraId="3312B8B9" w14:textId="2614924D">
                            <w:pPr>
                              <w:pStyle w:val="ListParagraph"/>
                              <w:numPr>
                                <w:ilvl w:val="0"/>
                                <w:numId w:val="28"/>
                              </w:numPr>
                              <w:rPr>
                                <w:color w:val="77206D" w:themeColor="accent5" w:themeShade="BF"/>
                                <w:sz w:val="28"/>
                                <w:szCs w:val="28"/>
                              </w:rPr>
                            </w:pPr>
                            <w:r>
                              <w:rPr>
                                <w:color w:val="77206D" w:themeColor="accent5" w:themeShade="BF"/>
                                <w:sz w:val="28"/>
                                <w:szCs w:val="28"/>
                              </w:rPr>
                              <w:t>Risk</w:t>
                            </w:r>
                            <w:r w:rsidR="0042420D">
                              <w:rPr>
                                <w:color w:val="77206D" w:themeColor="accent5" w:themeShade="BF"/>
                                <w:sz w:val="28"/>
                                <w:szCs w:val="28"/>
                              </w:rPr>
                              <w:t>-</w:t>
                            </w:r>
                            <w:r>
                              <w:rPr>
                                <w:color w:val="77206D" w:themeColor="accent5" w:themeShade="BF"/>
                                <w:sz w:val="28"/>
                                <w:szCs w:val="28"/>
                              </w:rPr>
                              <w:t>averse practice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30" style="position:absolute;margin-left:219.6pt;margin-top:2.35pt;width:204.6pt;height:355.2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f2ceed [664]" strokecolor="#a02b93 [3208]" strokeweight="1.5pt" arcsize="10923f" w14:anchorId="5BB87F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">
                <v:stroke joinstyle="miter"/>
                <v:textbox>
                  <w:txbxContent>
                    <w:p w:rsidRPr="00227B36" w:rsidR="00B82748" w:rsidP="00B82748" w:rsidRDefault="00B82748" w14:paraId="012A52E5" w14:textId="77777777">
                      <w:pPr>
                        <w:jc w:val="center"/>
                        <w:rPr>
                          <w:b/>
                          <w:bCs/>
                          <w:sz w:val="28"/>
                          <w:szCs w:val="28"/>
                        </w:rPr>
                      </w:pPr>
                      <w:r>
                        <w:rPr>
                          <w:b/>
                          <w:bCs/>
                          <w:color w:val="77206D" w:themeColor="accent5" w:themeShade="BF"/>
                          <w:sz w:val="28"/>
                          <w:szCs w:val="28"/>
                        </w:rPr>
                        <w:t>Challenges</w:t>
                      </w:r>
                      <w:r w:rsidRPr="00227B36">
                        <w:rPr>
                          <w:b/>
                          <w:bCs/>
                          <w:sz w:val="28"/>
                          <w:szCs w:val="28"/>
                        </w:rPr>
                        <w:t xml:space="preserve"> </w:t>
                      </w:r>
                    </w:p>
                    <w:p w:rsidR="00130E43" w:rsidP="00B82748" w:rsidRDefault="00130E43" w14:paraId="3E3B7ADA" w14:textId="77777777">
                      <w:pPr>
                        <w:pStyle w:val="ListParagraph"/>
                        <w:numPr>
                          <w:ilvl w:val="0"/>
                          <w:numId w:val="28"/>
                        </w:numPr>
                        <w:rPr>
                          <w:color w:val="77206D" w:themeColor="accent5" w:themeShade="BF"/>
                          <w:sz w:val="28"/>
                          <w:szCs w:val="28"/>
                        </w:rPr>
                      </w:pPr>
                      <w:r>
                        <w:rPr>
                          <w:color w:val="77206D" w:themeColor="accent5" w:themeShade="BF"/>
                          <w:sz w:val="28"/>
                          <w:szCs w:val="28"/>
                        </w:rPr>
                        <w:t xml:space="preserve">Recruitment is one </w:t>
                      </w:r>
                      <w:proofErr w:type="gramStart"/>
                      <w:r>
                        <w:rPr>
                          <w:color w:val="77206D" w:themeColor="accent5" w:themeShade="BF"/>
                          <w:sz w:val="28"/>
                          <w:szCs w:val="28"/>
                        </w:rPr>
                        <w:t>thing</w:t>
                      </w:r>
                      <w:proofErr w:type="gramEnd"/>
                      <w:r>
                        <w:rPr>
                          <w:color w:val="77206D" w:themeColor="accent5" w:themeShade="BF"/>
                          <w:sz w:val="28"/>
                          <w:szCs w:val="28"/>
                        </w:rPr>
                        <w:t xml:space="preserve"> but retention is also vital to ensure stability of workforce and services</w:t>
                      </w:r>
                    </w:p>
                    <w:p w:rsidR="00544D09" w:rsidP="00B82748" w:rsidRDefault="00CE7278" w14:paraId="3A7C074C" w14:textId="77777777">
                      <w:pPr>
                        <w:pStyle w:val="ListParagraph"/>
                        <w:numPr>
                          <w:ilvl w:val="0"/>
                          <w:numId w:val="28"/>
                        </w:numPr>
                        <w:rPr>
                          <w:color w:val="77206D" w:themeColor="accent5" w:themeShade="BF"/>
                          <w:sz w:val="28"/>
                          <w:szCs w:val="28"/>
                        </w:rPr>
                      </w:pPr>
                      <w:r>
                        <w:rPr>
                          <w:color w:val="77206D" w:themeColor="accent5" w:themeShade="BF"/>
                          <w:sz w:val="28"/>
                          <w:szCs w:val="28"/>
                        </w:rPr>
                        <w:t>Increased demand for services and workforce instability leads to increased pressure on individu</w:t>
                      </w:r>
                      <w:r w:rsidR="00544D09">
                        <w:rPr>
                          <w:color w:val="77206D" w:themeColor="accent5" w:themeShade="BF"/>
                          <w:sz w:val="28"/>
                          <w:szCs w:val="28"/>
                        </w:rPr>
                        <w:t>al staff, higher turnover and burnout</w:t>
                      </w:r>
                    </w:p>
                    <w:p w:rsidR="00B82748" w:rsidP="00BF62F1" w:rsidRDefault="00544D09" w14:paraId="68EE5814" w14:textId="3345F692">
                      <w:pPr>
                        <w:pStyle w:val="ListParagraph"/>
                        <w:numPr>
                          <w:ilvl w:val="0"/>
                          <w:numId w:val="28"/>
                        </w:numPr>
                        <w:rPr>
                          <w:color w:val="77206D" w:themeColor="accent5" w:themeShade="BF"/>
                          <w:sz w:val="28"/>
                          <w:szCs w:val="28"/>
                        </w:rPr>
                      </w:pPr>
                      <w:r>
                        <w:rPr>
                          <w:color w:val="77206D" w:themeColor="accent5" w:themeShade="BF"/>
                          <w:sz w:val="28"/>
                          <w:szCs w:val="28"/>
                        </w:rPr>
                        <w:t xml:space="preserve">Changing skills requirements (e.g. in relation to digital </w:t>
                      </w:r>
                      <w:r w:rsidR="00BF62F1">
                        <w:rPr>
                          <w:color w:val="77206D" w:themeColor="accent5" w:themeShade="BF"/>
                          <w:sz w:val="28"/>
                          <w:szCs w:val="28"/>
                        </w:rPr>
                        <w:t>and new models of care)</w:t>
                      </w:r>
                      <w:r w:rsidRPr="00BF62F1" w:rsidR="00B82748">
                        <w:rPr>
                          <w:color w:val="77206D" w:themeColor="accent5" w:themeShade="BF"/>
                          <w:sz w:val="28"/>
                          <w:szCs w:val="28"/>
                        </w:rPr>
                        <w:t xml:space="preserve"> </w:t>
                      </w:r>
                    </w:p>
                    <w:p w:rsidRPr="00BF62F1" w:rsidR="007A4637" w:rsidP="00BF62F1" w:rsidRDefault="007A4637" w14:paraId="3312B8B9" w14:textId="2614924D">
                      <w:pPr>
                        <w:pStyle w:val="ListParagraph"/>
                        <w:numPr>
                          <w:ilvl w:val="0"/>
                          <w:numId w:val="28"/>
                        </w:numPr>
                        <w:rPr>
                          <w:color w:val="77206D" w:themeColor="accent5" w:themeShade="BF"/>
                          <w:sz w:val="28"/>
                          <w:szCs w:val="28"/>
                        </w:rPr>
                      </w:pPr>
                      <w:r>
                        <w:rPr>
                          <w:color w:val="77206D" w:themeColor="accent5" w:themeShade="BF"/>
                          <w:sz w:val="28"/>
                          <w:szCs w:val="28"/>
                        </w:rPr>
                        <w:t>Risk</w:t>
                      </w:r>
                      <w:r w:rsidR="0042420D">
                        <w:rPr>
                          <w:color w:val="77206D" w:themeColor="accent5" w:themeShade="BF"/>
                          <w:sz w:val="28"/>
                          <w:szCs w:val="28"/>
                        </w:rPr>
                        <w:t>-</w:t>
                      </w:r>
                      <w:r>
                        <w:rPr>
                          <w:color w:val="77206D" w:themeColor="accent5" w:themeShade="BF"/>
                          <w:sz w:val="28"/>
                          <w:szCs w:val="28"/>
                        </w:rPr>
                        <w:t>averse practice</w:t>
                      </w:r>
                    </w:p>
                  </w:txbxContent>
                </v:textbox>
                <w10:wrap anchorx="margin"/>
              </v:roundrect>
            </w:pict>
          </mc:Fallback>
        </mc:AlternateContent>
      </w:r>
      <w:r>
        <w:rPr>
          <w:noProof/>
        </w:rPr>
        <mc:AlternateContent>
          <mc:Choice Requires="wps">
            <w:drawing>
              <wp:anchor distT="0" distB="0" distL="114300" distR="114300" simplePos="0" relativeHeight="251699200" behindDoc="0" locked="0" layoutInCell="1" allowOverlap="1" wp14:anchorId="2F4B5675" wp14:editId="59F3C2A4">
                <wp:simplePos x="0" y="0"/>
                <wp:positionH relativeFrom="margin">
                  <wp:posOffset>0</wp:posOffset>
                </wp:positionH>
                <wp:positionV relativeFrom="paragraph">
                  <wp:posOffset>-635</wp:posOffset>
                </wp:positionV>
                <wp:extent cx="2598420" cy="4549140"/>
                <wp:effectExtent l="0" t="0" r="11430" b="22860"/>
                <wp:wrapNone/>
                <wp:docPr id="1186209907" name="Rectangle: Rounded Corners 15"/>
                <wp:cNvGraphicFramePr/>
                <a:graphic xmlns:a="http://schemas.openxmlformats.org/drawingml/2006/main">
                  <a:graphicData uri="http://schemas.microsoft.com/office/word/2010/wordprocessingShape">
                    <wps:wsp>
                      <wps:cNvSpPr/>
                      <wps:spPr>
                        <a:xfrm>
                          <a:off x="0" y="0"/>
                          <a:ext cx="2598420" cy="4549140"/>
                        </a:xfrm>
                        <a:prstGeom prst="roundRect">
                          <a:avLst/>
                        </a:prstGeom>
                        <a:solidFill>
                          <a:schemeClr val="accent5">
                            <a:lumMod val="20000"/>
                            <a:lumOff val="80000"/>
                          </a:schemeClr>
                        </a:solidFill>
                        <a:ln>
                          <a:solidFill>
                            <a:schemeClr val="accent5"/>
                          </a:solidFill>
                        </a:ln>
                      </wps:spPr>
                      <wps:style>
                        <a:lnRef idx="2">
                          <a:schemeClr val="accent1">
                            <a:shade val="15000"/>
                          </a:schemeClr>
                        </a:lnRef>
                        <a:fillRef idx="1">
                          <a:schemeClr val="accent1"/>
                        </a:fillRef>
                        <a:effectRef idx="0">
                          <a:schemeClr val="accent1"/>
                        </a:effectRef>
                        <a:fontRef idx="minor">
                          <a:schemeClr val="lt1"/>
                        </a:fontRef>
                      </wps:style>
                      <wps:txbx>
                        <w:txbxContent>
                          <w:p w:rsidRPr="0041408A" w:rsidR="00B82748" w:rsidP="00B82748" w:rsidRDefault="00B82748" w14:paraId="4D37BE11" w14:textId="77777777">
                            <w:pPr>
                              <w:jc w:val="center"/>
                              <w:rPr>
                                <w:b/>
                                <w:bCs/>
                                <w:sz w:val="28"/>
                                <w:szCs w:val="28"/>
                              </w:rPr>
                            </w:pPr>
                            <w:r w:rsidRPr="0041408A">
                              <w:rPr>
                                <w:b/>
                                <w:bCs/>
                                <w:color w:val="77206D" w:themeColor="accent5" w:themeShade="BF"/>
                                <w:sz w:val="28"/>
                                <w:szCs w:val="28"/>
                              </w:rPr>
                              <w:t xml:space="preserve">Opportunities </w:t>
                            </w:r>
                            <w:r w:rsidRPr="0041408A">
                              <w:rPr>
                                <w:b/>
                                <w:bCs/>
                                <w:sz w:val="28"/>
                                <w:szCs w:val="28"/>
                              </w:rPr>
                              <w:t xml:space="preserve"> </w:t>
                            </w:r>
                          </w:p>
                          <w:p w:rsidR="00956F2F" w:rsidP="00130E43" w:rsidRDefault="00956F2F" w14:paraId="41AF245A" w14:textId="77777777">
                            <w:pPr>
                              <w:pStyle w:val="ListParagraph"/>
                              <w:numPr>
                                <w:ilvl w:val="0"/>
                                <w:numId w:val="29"/>
                              </w:numPr>
                              <w:rPr>
                                <w:color w:val="77206D" w:themeColor="accent5" w:themeShade="BF"/>
                                <w:sz w:val="28"/>
                                <w:szCs w:val="28"/>
                              </w:rPr>
                            </w:pPr>
                            <w:r>
                              <w:rPr>
                                <w:color w:val="77206D" w:themeColor="accent5" w:themeShade="BF"/>
                                <w:sz w:val="28"/>
                                <w:szCs w:val="28"/>
                              </w:rPr>
                              <w:t>Committed and professional staff across services</w:t>
                            </w:r>
                          </w:p>
                          <w:p w:rsidR="00B82748" w:rsidP="00130E43" w:rsidRDefault="00A37A58" w14:paraId="2CC2823D" w14:textId="58B20D25">
                            <w:pPr>
                              <w:pStyle w:val="ListParagraph"/>
                              <w:numPr>
                                <w:ilvl w:val="0"/>
                                <w:numId w:val="29"/>
                              </w:numPr>
                              <w:rPr>
                                <w:color w:val="77206D" w:themeColor="accent5" w:themeShade="BF"/>
                                <w:sz w:val="28"/>
                                <w:szCs w:val="28"/>
                              </w:rPr>
                            </w:pPr>
                            <w:r>
                              <w:rPr>
                                <w:color w:val="77206D" w:themeColor="accent5" w:themeShade="BF"/>
                                <w:sz w:val="28"/>
                                <w:szCs w:val="28"/>
                              </w:rPr>
                              <w:t>Integrated workforce planning</w:t>
                            </w:r>
                          </w:p>
                          <w:p w:rsidR="00A37A58" w:rsidP="00130E43" w:rsidRDefault="00855A57" w14:paraId="7031C525" w14:textId="1FC070EB">
                            <w:pPr>
                              <w:pStyle w:val="ListParagraph"/>
                              <w:numPr>
                                <w:ilvl w:val="0"/>
                                <w:numId w:val="29"/>
                              </w:numPr>
                              <w:rPr>
                                <w:color w:val="77206D" w:themeColor="accent5" w:themeShade="BF"/>
                                <w:sz w:val="28"/>
                                <w:szCs w:val="28"/>
                              </w:rPr>
                            </w:pPr>
                            <w:r>
                              <w:rPr>
                                <w:color w:val="77206D" w:themeColor="accent5" w:themeShade="BF"/>
                                <w:sz w:val="28"/>
                                <w:szCs w:val="28"/>
                              </w:rPr>
                              <w:t>Work underway towards improved conditions through the Social Care Fair Work Forum</w:t>
                            </w:r>
                            <w:r w:rsidR="00956F2F">
                              <w:rPr>
                                <w:color w:val="77206D" w:themeColor="accent5" w:themeShade="BF"/>
                                <w:sz w:val="28"/>
                                <w:szCs w:val="28"/>
                              </w:rPr>
                              <w:t xml:space="preserve">, building on </w:t>
                            </w:r>
                            <w:r w:rsidR="001F0A78">
                              <w:rPr>
                                <w:color w:val="77206D" w:themeColor="accent5" w:themeShade="BF"/>
                                <w:sz w:val="28"/>
                                <w:szCs w:val="28"/>
                              </w:rPr>
                              <w:t>giving social care workers the Real Living Wage</w:t>
                            </w:r>
                          </w:p>
                          <w:p w:rsidRPr="00FA5BDE" w:rsidR="00855A57" w:rsidP="00B82748" w:rsidRDefault="00855A57" w14:paraId="494A2455" w14:textId="77777777">
                            <w:pPr>
                              <w:pStyle w:val="ListParagraph"/>
                              <w:ind w:left="360"/>
                              <w:rPr>
                                <w:color w:val="77206D" w:themeColor="accent5" w:themeShade="BF"/>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31" style="position:absolute;margin-left:0;margin-top:-.05pt;width:204.6pt;height:358.2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f2ceed [664]" strokecolor="#a02b93 [3208]" strokeweight="1.5pt" arcsize="10923f" w14:anchorId="2F4B5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">
                <v:stroke joinstyle="miter"/>
                <v:textbox>
                  <w:txbxContent>
                    <w:p w:rsidRPr="0041408A" w:rsidR="00B82748" w:rsidP="00B82748" w:rsidRDefault="00B82748" w14:paraId="4D37BE11" w14:textId="77777777">
                      <w:pPr>
                        <w:jc w:val="center"/>
                        <w:rPr>
                          <w:b/>
                          <w:bCs/>
                          <w:sz w:val="28"/>
                          <w:szCs w:val="28"/>
                        </w:rPr>
                      </w:pPr>
                      <w:r w:rsidRPr="0041408A">
                        <w:rPr>
                          <w:b/>
                          <w:bCs/>
                          <w:color w:val="77206D" w:themeColor="accent5" w:themeShade="BF"/>
                          <w:sz w:val="28"/>
                          <w:szCs w:val="28"/>
                        </w:rPr>
                        <w:t xml:space="preserve">Opportunities </w:t>
                      </w:r>
                      <w:r w:rsidRPr="0041408A">
                        <w:rPr>
                          <w:b/>
                          <w:bCs/>
                          <w:sz w:val="28"/>
                          <w:szCs w:val="28"/>
                        </w:rPr>
                        <w:t xml:space="preserve"> </w:t>
                      </w:r>
                    </w:p>
                    <w:p w:rsidR="00956F2F" w:rsidP="00130E43" w:rsidRDefault="00956F2F" w14:paraId="41AF245A" w14:textId="77777777">
                      <w:pPr>
                        <w:pStyle w:val="ListParagraph"/>
                        <w:numPr>
                          <w:ilvl w:val="0"/>
                          <w:numId w:val="29"/>
                        </w:numPr>
                        <w:rPr>
                          <w:color w:val="77206D" w:themeColor="accent5" w:themeShade="BF"/>
                          <w:sz w:val="28"/>
                          <w:szCs w:val="28"/>
                        </w:rPr>
                      </w:pPr>
                      <w:r>
                        <w:rPr>
                          <w:color w:val="77206D" w:themeColor="accent5" w:themeShade="BF"/>
                          <w:sz w:val="28"/>
                          <w:szCs w:val="28"/>
                        </w:rPr>
                        <w:t>Committed and professional staff across services</w:t>
                      </w:r>
                    </w:p>
                    <w:p w:rsidR="00B82748" w:rsidP="00130E43" w:rsidRDefault="00A37A58" w14:paraId="2CC2823D" w14:textId="58B20D25">
                      <w:pPr>
                        <w:pStyle w:val="ListParagraph"/>
                        <w:numPr>
                          <w:ilvl w:val="0"/>
                          <w:numId w:val="29"/>
                        </w:numPr>
                        <w:rPr>
                          <w:color w:val="77206D" w:themeColor="accent5" w:themeShade="BF"/>
                          <w:sz w:val="28"/>
                          <w:szCs w:val="28"/>
                        </w:rPr>
                      </w:pPr>
                      <w:r>
                        <w:rPr>
                          <w:color w:val="77206D" w:themeColor="accent5" w:themeShade="BF"/>
                          <w:sz w:val="28"/>
                          <w:szCs w:val="28"/>
                        </w:rPr>
                        <w:t>Integrated workforce planning</w:t>
                      </w:r>
                    </w:p>
                    <w:p w:rsidR="00A37A58" w:rsidP="00130E43" w:rsidRDefault="00855A57" w14:paraId="7031C525" w14:textId="1FC070EB">
                      <w:pPr>
                        <w:pStyle w:val="ListParagraph"/>
                        <w:numPr>
                          <w:ilvl w:val="0"/>
                          <w:numId w:val="29"/>
                        </w:numPr>
                        <w:rPr>
                          <w:color w:val="77206D" w:themeColor="accent5" w:themeShade="BF"/>
                          <w:sz w:val="28"/>
                          <w:szCs w:val="28"/>
                        </w:rPr>
                      </w:pPr>
                      <w:r>
                        <w:rPr>
                          <w:color w:val="77206D" w:themeColor="accent5" w:themeShade="BF"/>
                          <w:sz w:val="28"/>
                          <w:szCs w:val="28"/>
                        </w:rPr>
                        <w:t>Work underway towards improved conditions through the Social Care Fair Work Forum</w:t>
                      </w:r>
                      <w:r w:rsidR="00956F2F">
                        <w:rPr>
                          <w:color w:val="77206D" w:themeColor="accent5" w:themeShade="BF"/>
                          <w:sz w:val="28"/>
                          <w:szCs w:val="28"/>
                        </w:rPr>
                        <w:t xml:space="preserve">, building on </w:t>
                      </w:r>
                      <w:r w:rsidR="001F0A78">
                        <w:rPr>
                          <w:color w:val="77206D" w:themeColor="accent5" w:themeShade="BF"/>
                          <w:sz w:val="28"/>
                          <w:szCs w:val="28"/>
                        </w:rPr>
                        <w:t>giving social care workers the Real Living Wage</w:t>
                      </w:r>
                    </w:p>
                    <w:p w:rsidRPr="00FA5BDE" w:rsidR="00855A57" w:rsidP="00B82748" w:rsidRDefault="00855A57" w14:paraId="494A2455" w14:textId="77777777">
                      <w:pPr>
                        <w:pStyle w:val="ListParagraph"/>
                        <w:ind w:left="360"/>
                        <w:rPr>
                          <w:color w:val="77206D" w:themeColor="accent5" w:themeShade="BF"/>
                          <w:sz w:val="28"/>
                          <w:szCs w:val="28"/>
                        </w:rPr>
                      </w:pPr>
                    </w:p>
                  </w:txbxContent>
                </v:textbox>
                <w10:wrap anchorx="margin"/>
              </v:roundrect>
            </w:pict>
          </mc:Fallback>
        </mc:AlternateContent>
      </w:r>
    </w:p>
    <w:p w:rsidR="00B82748" w:rsidRDefault="00B82748" w14:paraId="560F6DD3" w14:textId="77777777"/>
    <w:p w:rsidR="00B82748" w:rsidRDefault="00B82748" w14:paraId="5FA3BE4D" w14:textId="77777777"/>
    <w:p w:rsidR="00B82748" w:rsidRDefault="00B82748" w14:paraId="522DB897" w14:textId="77777777"/>
    <w:p w:rsidR="00B82748" w:rsidRDefault="00B82748" w14:paraId="4C2EADF4" w14:textId="77777777"/>
    <w:p w:rsidR="00B82748" w:rsidRDefault="00B82748" w14:paraId="2B9AD271" w14:textId="77777777"/>
    <w:p w:rsidR="00B82748" w:rsidRDefault="00B82748" w14:paraId="17BF8CB6" w14:textId="77777777"/>
    <w:p w:rsidR="00B82748" w:rsidRDefault="00B82748" w14:paraId="6C3A700F" w14:textId="77777777"/>
    <w:p w:rsidR="00B82748" w:rsidRDefault="00B82748" w14:paraId="6098F70D" w14:textId="77777777"/>
    <w:p w:rsidR="00B82748" w:rsidRDefault="00B82748" w14:paraId="36109981" w14:textId="77777777"/>
    <w:p w:rsidR="00B82748" w:rsidRDefault="00B82748" w14:paraId="171CC867" w14:textId="77777777"/>
    <w:p w:rsidR="00B82748" w:rsidRDefault="00B82748" w14:paraId="4027542E" w14:textId="77777777"/>
    <w:p w:rsidR="00B82748" w:rsidRDefault="00B82748" w14:paraId="7427843A" w14:textId="77777777"/>
    <w:p w:rsidR="51C041E9" w:rsidP="51C041E9" w:rsidRDefault="51C041E9" w14:paraId="323D80C1" w14:textId="40EADC37">
      <w:pPr>
        <w:pStyle w:val="Heading1"/>
        <w:rPr>
          <w:b w:val="1"/>
          <w:bCs w:val="1"/>
          <w:color w:val="77206D" w:themeColor="accent5" w:themeTint="FF" w:themeShade="BF"/>
        </w:rPr>
      </w:pPr>
    </w:p>
    <w:p w:rsidRPr="00705551" w:rsidR="00B82748" w:rsidP="00EE2574" w:rsidRDefault="001C3EF0" w14:paraId="0E43A046" w14:textId="37FE7637">
      <w:pPr>
        <w:pStyle w:val="Heading1"/>
        <w:rPr>
          <w:b w:val="1"/>
          <w:bCs w:val="1"/>
        </w:rPr>
      </w:pPr>
      <w:r w:rsidRPr="00705551">
        <w:rPr>
          <w:b/>
          <w:bCs/>
          <w:noProof/>
          <w:color w:val="77206D" w:themeColor="accent5" w:themeShade="BF"/>
        </w:rPr>
        <w:lastRenderedPageBreak/>
        <mc:AlternateContent>
          <mc:Choice Requires="wps">
            <w:drawing>
              <wp:anchor distT="0" distB="0" distL="114300" distR="114300" simplePos="0" relativeHeight="251704320" behindDoc="0" locked="0" layoutInCell="1" allowOverlap="1" wp14:anchorId="55265ADF" wp14:editId="5E4B478A">
                <wp:simplePos x="0" y="0"/>
                <wp:positionH relativeFrom="margin">
                  <wp:posOffset>5530850</wp:posOffset>
                </wp:positionH>
                <wp:positionV relativeFrom="paragraph">
                  <wp:posOffset>408940</wp:posOffset>
                </wp:positionV>
                <wp:extent cx="4145280" cy="5562600"/>
                <wp:effectExtent l="0" t="0" r="26670" b="19050"/>
                <wp:wrapNone/>
                <wp:docPr id="718530715" name="Rectangle: Rounded Corners 15"/>
                <wp:cNvGraphicFramePr/>
                <a:graphic xmlns:a="http://schemas.openxmlformats.org/drawingml/2006/main">
                  <a:graphicData uri="http://schemas.microsoft.com/office/word/2010/wordprocessingShape">
                    <wps:wsp>
                      <wps:cNvSpPr/>
                      <wps:spPr>
                        <a:xfrm>
                          <a:off x="0" y="0"/>
                          <a:ext cx="4145280" cy="5562600"/>
                        </a:xfrm>
                        <a:prstGeom prst="roundRect">
                          <a:avLst/>
                        </a:prstGeom>
                        <a:solidFill>
                          <a:schemeClr val="accent5">
                            <a:lumMod val="75000"/>
                          </a:schemeClr>
                        </a:solidFill>
                        <a:ln>
                          <a:solidFill>
                            <a:schemeClr val="accent5"/>
                          </a:solidFill>
                        </a:ln>
                      </wps:spPr>
                      <wps:style>
                        <a:lnRef idx="2">
                          <a:schemeClr val="accent1">
                            <a:shade val="15000"/>
                          </a:schemeClr>
                        </a:lnRef>
                        <a:fillRef idx="1">
                          <a:schemeClr val="accent1"/>
                        </a:fillRef>
                        <a:effectRef idx="0">
                          <a:schemeClr val="accent1"/>
                        </a:effectRef>
                        <a:fontRef idx="minor">
                          <a:schemeClr val="lt1"/>
                        </a:fontRef>
                      </wps:style>
                      <wps:txbx>
                        <w:txbxContent>
                          <w:p w:rsidRPr="00ED7FB1" w:rsidR="009307A1" w:rsidP="009307A1" w:rsidRDefault="009307A1" w14:paraId="64D08D22" w14:textId="77777777">
                            <w:pPr>
                              <w:jc w:val="center"/>
                              <w:rPr>
                                <w:b/>
                                <w:bCs/>
                                <w:color w:val="FFFFFF" w:themeColor="background1"/>
                                <w:sz w:val="32"/>
                                <w:szCs w:val="32"/>
                              </w:rPr>
                            </w:pPr>
                            <w:r w:rsidRPr="00ED7FB1">
                              <w:rPr>
                                <w:b/>
                                <w:bCs/>
                                <w:color w:val="FFFFFF" w:themeColor="background1"/>
                                <w:sz w:val="32"/>
                                <w:szCs w:val="32"/>
                              </w:rPr>
                              <w:t>Changes we want to see</w:t>
                            </w:r>
                          </w:p>
                          <w:p w:rsidR="002342CA" w:rsidP="009307A1" w:rsidRDefault="002342CA" w14:paraId="1F3325BE" w14:textId="647F0B07">
                            <w:pPr>
                              <w:pStyle w:val="ListParagraph"/>
                              <w:numPr>
                                <w:ilvl w:val="0"/>
                                <w:numId w:val="28"/>
                              </w:numPr>
                              <w:rPr>
                                <w:color w:val="FFFFFF" w:themeColor="background1"/>
                                <w:sz w:val="32"/>
                                <w:szCs w:val="32"/>
                              </w:rPr>
                            </w:pPr>
                            <w:r>
                              <w:rPr>
                                <w:color w:val="FFFFFF" w:themeColor="background1"/>
                                <w:sz w:val="32"/>
                                <w:szCs w:val="32"/>
                              </w:rPr>
                              <w:t>A clear national strategy setting out a coherent</w:t>
                            </w:r>
                            <w:r w:rsidR="00022B2A">
                              <w:rPr>
                                <w:color w:val="FFFFFF" w:themeColor="background1"/>
                                <w:sz w:val="32"/>
                                <w:szCs w:val="32"/>
                              </w:rPr>
                              <w:t>, stretching but realisable</w:t>
                            </w:r>
                            <w:r>
                              <w:rPr>
                                <w:color w:val="FFFFFF" w:themeColor="background1"/>
                                <w:sz w:val="32"/>
                                <w:szCs w:val="32"/>
                              </w:rPr>
                              <w:t xml:space="preserve"> ambition for use of digital and technology in social care</w:t>
                            </w:r>
                            <w:r w:rsidR="006B3153">
                              <w:rPr>
                                <w:color w:val="FFFFFF" w:themeColor="background1"/>
                                <w:kern w:val="0"/>
                                <w:sz w:val="32"/>
                                <w:szCs w:val="32"/>
                                <w14:ligatures w14:val="none"/>
                              </w:rPr>
                              <w:t>, whilst committing to a “people first, technology section” values base.</w:t>
                            </w:r>
                          </w:p>
                          <w:p w:rsidR="004C49F9" w:rsidP="009307A1" w:rsidRDefault="00BF7937" w14:paraId="5D8E9718" w14:textId="01F03D21">
                            <w:pPr>
                              <w:pStyle w:val="ListParagraph"/>
                              <w:numPr>
                                <w:ilvl w:val="0"/>
                                <w:numId w:val="28"/>
                              </w:numPr>
                              <w:rPr>
                                <w:color w:val="FFFFFF" w:themeColor="background1"/>
                                <w:sz w:val="32"/>
                                <w:szCs w:val="32"/>
                              </w:rPr>
                            </w:pPr>
                            <w:r>
                              <w:rPr>
                                <w:color w:val="FFFFFF" w:themeColor="background1"/>
                                <w:sz w:val="32"/>
                                <w:szCs w:val="32"/>
                              </w:rPr>
                              <w:t>Consistent national standards established in relation to digital and technology in social care</w:t>
                            </w:r>
                          </w:p>
                          <w:p w:rsidR="00BF7937" w:rsidP="00BF7937" w:rsidRDefault="00BF7937" w14:paraId="49A770D3" w14:textId="77777777">
                            <w:pPr>
                              <w:pStyle w:val="ListParagraph"/>
                              <w:numPr>
                                <w:ilvl w:val="0"/>
                                <w:numId w:val="28"/>
                              </w:numPr>
                              <w:rPr>
                                <w:color w:val="FFFFFF" w:themeColor="background1"/>
                                <w:sz w:val="32"/>
                                <w:szCs w:val="32"/>
                              </w:rPr>
                            </w:pPr>
                            <w:r>
                              <w:rPr>
                                <w:color w:val="FFFFFF" w:themeColor="background1"/>
                                <w:sz w:val="32"/>
                                <w:szCs w:val="32"/>
                              </w:rPr>
                              <w:t>Better collaboration between the care sector and tech companies to match service needs with developments</w:t>
                            </w:r>
                          </w:p>
                          <w:p w:rsidR="00BF7937" w:rsidP="009307A1" w:rsidRDefault="00B33484" w14:paraId="5780AB26" w14:textId="396423BF">
                            <w:pPr>
                              <w:pStyle w:val="ListParagraph"/>
                              <w:numPr>
                                <w:ilvl w:val="0"/>
                                <w:numId w:val="28"/>
                              </w:numPr>
                              <w:rPr>
                                <w:color w:val="FFFFFF" w:themeColor="background1"/>
                                <w:sz w:val="32"/>
                                <w:szCs w:val="32"/>
                              </w:rPr>
                            </w:pPr>
                            <w:r>
                              <w:rPr>
                                <w:color w:val="FFFFFF" w:themeColor="background1"/>
                                <w:sz w:val="32"/>
                                <w:szCs w:val="32"/>
                              </w:rPr>
                              <w:t>Better sharing of learning to foster innovation</w:t>
                            </w:r>
                          </w:p>
                          <w:p w:rsidR="0052308A" w:rsidP="009307A1" w:rsidRDefault="0052308A" w14:paraId="6C53CDD3" w14:textId="77777777">
                            <w:pPr>
                              <w:pStyle w:val="ListParagraph"/>
                              <w:numPr>
                                <w:ilvl w:val="0"/>
                                <w:numId w:val="28"/>
                              </w:numPr>
                              <w:rPr>
                                <w:color w:val="FFFFFF" w:themeColor="background1"/>
                                <w:sz w:val="32"/>
                                <w:szCs w:val="32"/>
                              </w:rPr>
                            </w:pPr>
                            <w:r>
                              <w:rPr>
                                <w:color w:val="FFFFFF" w:themeColor="background1"/>
                                <w:sz w:val="32"/>
                                <w:szCs w:val="32"/>
                              </w:rPr>
                              <w:t>Appropriate support and development for staff</w:t>
                            </w:r>
                          </w:p>
                          <w:p w:rsidRPr="00E50E70" w:rsidR="009307A1" w:rsidP="009307A1" w:rsidRDefault="0052308A" w14:paraId="4615EB65" w14:textId="76AF4078">
                            <w:pPr>
                              <w:pStyle w:val="ListParagraph"/>
                              <w:numPr>
                                <w:ilvl w:val="0"/>
                                <w:numId w:val="28"/>
                              </w:numPr>
                              <w:rPr>
                                <w:color w:val="FFFFFF" w:themeColor="background1"/>
                                <w:sz w:val="32"/>
                                <w:szCs w:val="32"/>
                              </w:rPr>
                            </w:pPr>
                            <w:r>
                              <w:rPr>
                                <w:color w:val="FFFFFF" w:themeColor="background1"/>
                                <w:sz w:val="32"/>
                                <w:szCs w:val="32"/>
                              </w:rPr>
                              <w:t>Maximising access to technology</w:t>
                            </w:r>
                            <w:r w:rsidRPr="00E50E70" w:rsidR="009307A1">
                              <w:rPr>
                                <w:color w:val="FFFFFF" w:themeColor="background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32" style="position:absolute;margin-left:435.5pt;margin-top:32.2pt;width:326.4pt;height:438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77206d [2408]" strokecolor="#a02b93 [3208]" strokeweight="1.5pt" arcsize="10923f" w14:anchorId="55265A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">
                <v:stroke joinstyle="miter"/>
                <v:textbox>
                  <w:txbxContent>
                    <w:p w:rsidRPr="00ED7FB1" w:rsidR="009307A1" w:rsidP="009307A1" w:rsidRDefault="009307A1" w14:paraId="64D08D22" w14:textId="77777777">
                      <w:pPr>
                        <w:jc w:val="center"/>
                        <w:rPr>
                          <w:b/>
                          <w:bCs/>
                          <w:color w:val="FFFFFF" w:themeColor="background1"/>
                          <w:sz w:val="32"/>
                          <w:szCs w:val="32"/>
                        </w:rPr>
                      </w:pPr>
                      <w:r w:rsidRPr="00ED7FB1">
                        <w:rPr>
                          <w:b/>
                          <w:bCs/>
                          <w:color w:val="FFFFFF" w:themeColor="background1"/>
                          <w:sz w:val="32"/>
                          <w:szCs w:val="32"/>
                        </w:rPr>
                        <w:t>Changes we want to see</w:t>
                      </w:r>
                    </w:p>
                    <w:p w:rsidR="002342CA" w:rsidP="009307A1" w:rsidRDefault="002342CA" w14:paraId="1F3325BE" w14:textId="647F0B07">
                      <w:pPr>
                        <w:pStyle w:val="ListParagraph"/>
                        <w:numPr>
                          <w:ilvl w:val="0"/>
                          <w:numId w:val="28"/>
                        </w:numPr>
                        <w:rPr>
                          <w:color w:val="FFFFFF" w:themeColor="background1"/>
                          <w:sz w:val="32"/>
                          <w:szCs w:val="32"/>
                        </w:rPr>
                      </w:pPr>
                      <w:r>
                        <w:rPr>
                          <w:color w:val="FFFFFF" w:themeColor="background1"/>
                          <w:sz w:val="32"/>
                          <w:szCs w:val="32"/>
                        </w:rPr>
                        <w:t>A clear national strategy setting out a coherent</w:t>
                      </w:r>
                      <w:r w:rsidR="00022B2A">
                        <w:rPr>
                          <w:color w:val="FFFFFF" w:themeColor="background1"/>
                          <w:sz w:val="32"/>
                          <w:szCs w:val="32"/>
                        </w:rPr>
                        <w:t>, stretching but realisable</w:t>
                      </w:r>
                      <w:r>
                        <w:rPr>
                          <w:color w:val="FFFFFF" w:themeColor="background1"/>
                          <w:sz w:val="32"/>
                          <w:szCs w:val="32"/>
                        </w:rPr>
                        <w:t xml:space="preserve"> ambition for use of digital and technology in social care</w:t>
                      </w:r>
                      <w:r w:rsidR="006B3153">
                        <w:rPr>
                          <w:color w:val="FFFFFF" w:themeColor="background1"/>
                          <w:kern w:val="0"/>
                          <w:sz w:val="32"/>
                          <w:szCs w:val="32"/>
                          <w14:ligatures w14:val="none"/>
                        </w:rPr>
                        <w:t>, whilst committing to a “people first, technology section” values base.</w:t>
                      </w:r>
                    </w:p>
                    <w:p w:rsidR="004C49F9" w:rsidP="009307A1" w:rsidRDefault="00BF7937" w14:paraId="5D8E9718" w14:textId="01F03D21">
                      <w:pPr>
                        <w:pStyle w:val="ListParagraph"/>
                        <w:numPr>
                          <w:ilvl w:val="0"/>
                          <w:numId w:val="28"/>
                        </w:numPr>
                        <w:rPr>
                          <w:color w:val="FFFFFF" w:themeColor="background1"/>
                          <w:sz w:val="32"/>
                          <w:szCs w:val="32"/>
                        </w:rPr>
                      </w:pPr>
                      <w:r>
                        <w:rPr>
                          <w:color w:val="FFFFFF" w:themeColor="background1"/>
                          <w:sz w:val="32"/>
                          <w:szCs w:val="32"/>
                        </w:rPr>
                        <w:t>Consistent national standards established in relation to digital and technology in social care</w:t>
                      </w:r>
                    </w:p>
                    <w:p w:rsidR="00BF7937" w:rsidP="00BF7937" w:rsidRDefault="00BF7937" w14:paraId="49A770D3" w14:textId="77777777">
                      <w:pPr>
                        <w:pStyle w:val="ListParagraph"/>
                        <w:numPr>
                          <w:ilvl w:val="0"/>
                          <w:numId w:val="28"/>
                        </w:numPr>
                        <w:rPr>
                          <w:color w:val="FFFFFF" w:themeColor="background1"/>
                          <w:sz w:val="32"/>
                          <w:szCs w:val="32"/>
                        </w:rPr>
                      </w:pPr>
                      <w:r>
                        <w:rPr>
                          <w:color w:val="FFFFFF" w:themeColor="background1"/>
                          <w:sz w:val="32"/>
                          <w:szCs w:val="32"/>
                        </w:rPr>
                        <w:t>Better collaboration between the care sector and tech companies to match service needs with developments</w:t>
                      </w:r>
                    </w:p>
                    <w:p w:rsidR="00BF7937" w:rsidP="009307A1" w:rsidRDefault="00B33484" w14:paraId="5780AB26" w14:textId="396423BF">
                      <w:pPr>
                        <w:pStyle w:val="ListParagraph"/>
                        <w:numPr>
                          <w:ilvl w:val="0"/>
                          <w:numId w:val="28"/>
                        </w:numPr>
                        <w:rPr>
                          <w:color w:val="FFFFFF" w:themeColor="background1"/>
                          <w:sz w:val="32"/>
                          <w:szCs w:val="32"/>
                        </w:rPr>
                      </w:pPr>
                      <w:r>
                        <w:rPr>
                          <w:color w:val="FFFFFF" w:themeColor="background1"/>
                          <w:sz w:val="32"/>
                          <w:szCs w:val="32"/>
                        </w:rPr>
                        <w:t>Better sharing of learning to foster innovation</w:t>
                      </w:r>
                    </w:p>
                    <w:p w:rsidR="0052308A" w:rsidP="009307A1" w:rsidRDefault="0052308A" w14:paraId="6C53CDD3" w14:textId="77777777">
                      <w:pPr>
                        <w:pStyle w:val="ListParagraph"/>
                        <w:numPr>
                          <w:ilvl w:val="0"/>
                          <w:numId w:val="28"/>
                        </w:numPr>
                        <w:rPr>
                          <w:color w:val="FFFFFF" w:themeColor="background1"/>
                          <w:sz w:val="32"/>
                          <w:szCs w:val="32"/>
                        </w:rPr>
                      </w:pPr>
                      <w:r>
                        <w:rPr>
                          <w:color w:val="FFFFFF" w:themeColor="background1"/>
                          <w:sz w:val="32"/>
                          <w:szCs w:val="32"/>
                        </w:rPr>
                        <w:t>Appropriate support and development for staff</w:t>
                      </w:r>
                    </w:p>
                    <w:p w:rsidRPr="00E50E70" w:rsidR="009307A1" w:rsidP="009307A1" w:rsidRDefault="0052308A" w14:paraId="4615EB65" w14:textId="76AF4078">
                      <w:pPr>
                        <w:pStyle w:val="ListParagraph"/>
                        <w:numPr>
                          <w:ilvl w:val="0"/>
                          <w:numId w:val="28"/>
                        </w:numPr>
                        <w:rPr>
                          <w:color w:val="FFFFFF" w:themeColor="background1"/>
                          <w:sz w:val="32"/>
                          <w:szCs w:val="32"/>
                        </w:rPr>
                      </w:pPr>
                      <w:r>
                        <w:rPr>
                          <w:color w:val="FFFFFF" w:themeColor="background1"/>
                          <w:sz w:val="32"/>
                          <w:szCs w:val="32"/>
                        </w:rPr>
                        <w:t>Maximising access to technology</w:t>
                      </w:r>
                      <w:r w:rsidRPr="00E50E70" w:rsidR="009307A1">
                        <w:rPr>
                          <w:color w:val="FFFFFF" w:themeColor="background1"/>
                          <w:sz w:val="32"/>
                          <w:szCs w:val="32"/>
                        </w:rPr>
                        <w:t xml:space="preserve"> </w:t>
                      </w:r>
                    </w:p>
                  </w:txbxContent>
                </v:textbox>
                <w10:wrap anchorx="margin"/>
              </v:roundrect>
            </w:pict>
          </mc:Fallback>
        </mc:AlternateContent>
      </w:r>
      <w:r w:rsidRPr="00705551" w:rsidR="00277496">
        <w:rPr>
          <w:b/>
          <w:bCs/>
          <w:noProof/>
          <w:color w:val="77206D" w:themeColor="accent5" w:themeShade="BF"/>
        </w:rPr>
        <mc:AlternateContent>
          <mc:Choice Requires="wps">
            <w:drawing>
              <wp:anchor distT="0" distB="0" distL="114300" distR="114300" simplePos="0" relativeHeight="251703296" behindDoc="0" locked="0" layoutInCell="1" allowOverlap="1" wp14:anchorId="560539E2" wp14:editId="7B074A0A">
                <wp:simplePos x="0" y="0"/>
                <wp:positionH relativeFrom="margin">
                  <wp:align>left</wp:align>
                </wp:positionH>
                <wp:positionV relativeFrom="paragraph">
                  <wp:posOffset>407670</wp:posOffset>
                </wp:positionV>
                <wp:extent cx="2598420" cy="5326380"/>
                <wp:effectExtent l="0" t="0" r="11430" b="26670"/>
                <wp:wrapNone/>
                <wp:docPr id="222492948" name="Rectangle: Rounded Corners 15"/>
                <wp:cNvGraphicFramePr/>
                <a:graphic xmlns:a="http://schemas.openxmlformats.org/drawingml/2006/main">
                  <a:graphicData uri="http://schemas.microsoft.com/office/word/2010/wordprocessingShape">
                    <wps:wsp>
                      <wps:cNvSpPr/>
                      <wps:spPr>
                        <a:xfrm>
                          <a:off x="0" y="0"/>
                          <a:ext cx="2598420" cy="5326380"/>
                        </a:xfrm>
                        <a:prstGeom prst="roundRect">
                          <a:avLst/>
                        </a:prstGeom>
                        <a:solidFill>
                          <a:schemeClr val="accent5">
                            <a:lumMod val="20000"/>
                            <a:lumOff val="80000"/>
                          </a:schemeClr>
                        </a:solidFill>
                        <a:ln>
                          <a:solidFill>
                            <a:schemeClr val="accent5"/>
                          </a:solidFill>
                        </a:ln>
                      </wps:spPr>
                      <wps:style>
                        <a:lnRef idx="2">
                          <a:schemeClr val="accent1">
                            <a:shade val="15000"/>
                          </a:schemeClr>
                        </a:lnRef>
                        <a:fillRef idx="1">
                          <a:schemeClr val="accent1"/>
                        </a:fillRef>
                        <a:effectRef idx="0">
                          <a:schemeClr val="accent1"/>
                        </a:effectRef>
                        <a:fontRef idx="minor">
                          <a:schemeClr val="lt1"/>
                        </a:fontRef>
                      </wps:style>
                      <wps:txbx>
                        <w:txbxContent>
                          <w:p w:rsidRPr="0041408A" w:rsidR="009307A1" w:rsidP="009307A1" w:rsidRDefault="009307A1" w14:paraId="0ED2CFD8" w14:textId="77777777">
                            <w:pPr>
                              <w:jc w:val="center"/>
                              <w:rPr>
                                <w:b/>
                                <w:bCs/>
                                <w:sz w:val="28"/>
                                <w:szCs w:val="28"/>
                              </w:rPr>
                            </w:pPr>
                            <w:r w:rsidRPr="0041408A">
                              <w:rPr>
                                <w:b/>
                                <w:bCs/>
                                <w:color w:val="77206D" w:themeColor="accent5" w:themeShade="BF"/>
                                <w:sz w:val="28"/>
                                <w:szCs w:val="28"/>
                              </w:rPr>
                              <w:t xml:space="preserve">Opportunities </w:t>
                            </w:r>
                            <w:r w:rsidRPr="0041408A">
                              <w:rPr>
                                <w:b/>
                                <w:bCs/>
                                <w:sz w:val="28"/>
                                <w:szCs w:val="28"/>
                              </w:rPr>
                              <w:t xml:space="preserve"> </w:t>
                            </w:r>
                          </w:p>
                          <w:p w:rsidR="009307A1" w:rsidP="00F06EE4" w:rsidRDefault="00291D04" w14:paraId="4AA7C173" w14:textId="6C334DC8">
                            <w:pPr>
                              <w:pStyle w:val="ListParagraph"/>
                              <w:numPr>
                                <w:ilvl w:val="0"/>
                                <w:numId w:val="30"/>
                              </w:numPr>
                              <w:rPr>
                                <w:color w:val="77206D" w:themeColor="accent5" w:themeShade="BF"/>
                                <w:sz w:val="28"/>
                                <w:szCs w:val="28"/>
                              </w:rPr>
                            </w:pPr>
                            <w:r>
                              <w:rPr>
                                <w:color w:val="77206D" w:themeColor="accent5" w:themeShade="BF"/>
                                <w:sz w:val="28"/>
                                <w:szCs w:val="28"/>
                              </w:rPr>
                              <w:t>Developments in AI can support the streamlining of core processes such as assessment</w:t>
                            </w:r>
                          </w:p>
                          <w:p w:rsidR="00291D04" w:rsidP="00F06EE4" w:rsidRDefault="001C2109" w14:paraId="1F4A92CF" w14:textId="42CE4125">
                            <w:pPr>
                              <w:pStyle w:val="ListParagraph"/>
                              <w:numPr>
                                <w:ilvl w:val="0"/>
                                <w:numId w:val="30"/>
                              </w:numPr>
                              <w:rPr>
                                <w:color w:val="77206D" w:themeColor="accent5" w:themeShade="BF"/>
                                <w:sz w:val="28"/>
                                <w:szCs w:val="28"/>
                              </w:rPr>
                            </w:pPr>
                            <w:r>
                              <w:rPr>
                                <w:color w:val="77206D" w:themeColor="accent5" w:themeShade="BF"/>
                                <w:sz w:val="28"/>
                                <w:szCs w:val="28"/>
                              </w:rPr>
                              <w:t>Growing telecare and telehealth offer can help people stay independent and at home for longer</w:t>
                            </w:r>
                          </w:p>
                          <w:p w:rsidR="001C2109" w:rsidP="00F06EE4" w:rsidRDefault="00FE6527" w14:paraId="645EF994" w14:textId="777642BB">
                            <w:pPr>
                              <w:pStyle w:val="ListParagraph"/>
                              <w:numPr>
                                <w:ilvl w:val="0"/>
                                <w:numId w:val="30"/>
                              </w:numPr>
                              <w:rPr>
                                <w:color w:val="77206D" w:themeColor="accent5" w:themeShade="BF"/>
                                <w:sz w:val="28"/>
                                <w:szCs w:val="28"/>
                              </w:rPr>
                            </w:pPr>
                            <w:r>
                              <w:rPr>
                                <w:color w:val="77206D" w:themeColor="accent5" w:themeShade="BF"/>
                                <w:sz w:val="28"/>
                                <w:szCs w:val="28"/>
                              </w:rPr>
                              <w:t>Potential for integrated ca</w:t>
                            </w:r>
                            <w:r w:rsidR="006878AF">
                              <w:rPr>
                                <w:color w:val="77206D" w:themeColor="accent5" w:themeShade="BF"/>
                                <w:sz w:val="28"/>
                                <w:szCs w:val="28"/>
                              </w:rPr>
                              <w:t xml:space="preserve">se management providing a person-centred approach and better </w:t>
                            </w:r>
                            <w:r w:rsidR="00C31345">
                              <w:rPr>
                                <w:color w:val="77206D" w:themeColor="accent5" w:themeShade="BF"/>
                                <w:sz w:val="28"/>
                                <w:szCs w:val="28"/>
                              </w:rPr>
                              <w:t>outcomes</w:t>
                            </w:r>
                          </w:p>
                          <w:p w:rsidRPr="00FA5BDE" w:rsidR="00C31345" w:rsidP="00F06EE4" w:rsidRDefault="00F06EE4" w14:paraId="69B0222E" w14:textId="177C7D48">
                            <w:pPr>
                              <w:pStyle w:val="ListParagraph"/>
                              <w:numPr>
                                <w:ilvl w:val="0"/>
                                <w:numId w:val="30"/>
                              </w:numPr>
                              <w:rPr>
                                <w:color w:val="77206D" w:themeColor="accent5" w:themeShade="BF"/>
                                <w:sz w:val="28"/>
                                <w:szCs w:val="28"/>
                              </w:rPr>
                            </w:pPr>
                            <w:r>
                              <w:rPr>
                                <w:color w:val="77206D" w:themeColor="accent5" w:themeShade="BF"/>
                                <w:sz w:val="28"/>
                                <w:szCs w:val="28"/>
                              </w:rPr>
                              <w:t xml:space="preserve">Digital records giving people control over their care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33" style="position:absolute;margin-left:0;margin-top:32.1pt;width:204.6pt;height:419.4pt;z-index:251703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fillcolor="#f2ceed [664]" strokecolor="#a02b93 [3208]" strokeweight="1.5pt" arcsize="10923f" w14:anchorId="560539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">
                <v:stroke joinstyle="miter"/>
                <v:textbox>
                  <w:txbxContent>
                    <w:p w:rsidRPr="0041408A" w:rsidR="009307A1" w:rsidP="009307A1" w:rsidRDefault="009307A1" w14:paraId="0ED2CFD8" w14:textId="77777777">
                      <w:pPr>
                        <w:jc w:val="center"/>
                        <w:rPr>
                          <w:b/>
                          <w:bCs/>
                          <w:sz w:val="28"/>
                          <w:szCs w:val="28"/>
                        </w:rPr>
                      </w:pPr>
                      <w:r w:rsidRPr="0041408A">
                        <w:rPr>
                          <w:b/>
                          <w:bCs/>
                          <w:color w:val="77206D" w:themeColor="accent5" w:themeShade="BF"/>
                          <w:sz w:val="28"/>
                          <w:szCs w:val="28"/>
                        </w:rPr>
                        <w:t xml:space="preserve">Opportunities </w:t>
                      </w:r>
                      <w:r w:rsidRPr="0041408A">
                        <w:rPr>
                          <w:b/>
                          <w:bCs/>
                          <w:sz w:val="28"/>
                          <w:szCs w:val="28"/>
                        </w:rPr>
                        <w:t xml:space="preserve"> </w:t>
                      </w:r>
                    </w:p>
                    <w:p w:rsidR="009307A1" w:rsidP="00F06EE4" w:rsidRDefault="00291D04" w14:paraId="4AA7C173" w14:textId="6C334DC8">
                      <w:pPr>
                        <w:pStyle w:val="ListParagraph"/>
                        <w:numPr>
                          <w:ilvl w:val="0"/>
                          <w:numId w:val="30"/>
                        </w:numPr>
                        <w:rPr>
                          <w:color w:val="77206D" w:themeColor="accent5" w:themeShade="BF"/>
                          <w:sz w:val="28"/>
                          <w:szCs w:val="28"/>
                        </w:rPr>
                      </w:pPr>
                      <w:r>
                        <w:rPr>
                          <w:color w:val="77206D" w:themeColor="accent5" w:themeShade="BF"/>
                          <w:sz w:val="28"/>
                          <w:szCs w:val="28"/>
                        </w:rPr>
                        <w:t>Developments in AI can support the streamlining of core processes such as assessment</w:t>
                      </w:r>
                    </w:p>
                    <w:p w:rsidR="00291D04" w:rsidP="00F06EE4" w:rsidRDefault="001C2109" w14:paraId="1F4A92CF" w14:textId="42CE4125">
                      <w:pPr>
                        <w:pStyle w:val="ListParagraph"/>
                        <w:numPr>
                          <w:ilvl w:val="0"/>
                          <w:numId w:val="30"/>
                        </w:numPr>
                        <w:rPr>
                          <w:color w:val="77206D" w:themeColor="accent5" w:themeShade="BF"/>
                          <w:sz w:val="28"/>
                          <w:szCs w:val="28"/>
                        </w:rPr>
                      </w:pPr>
                      <w:r>
                        <w:rPr>
                          <w:color w:val="77206D" w:themeColor="accent5" w:themeShade="BF"/>
                          <w:sz w:val="28"/>
                          <w:szCs w:val="28"/>
                        </w:rPr>
                        <w:t>Growing telecare and telehealth offer can help people stay independent and at home for longer</w:t>
                      </w:r>
                    </w:p>
                    <w:p w:rsidR="001C2109" w:rsidP="00F06EE4" w:rsidRDefault="00FE6527" w14:paraId="645EF994" w14:textId="777642BB">
                      <w:pPr>
                        <w:pStyle w:val="ListParagraph"/>
                        <w:numPr>
                          <w:ilvl w:val="0"/>
                          <w:numId w:val="30"/>
                        </w:numPr>
                        <w:rPr>
                          <w:color w:val="77206D" w:themeColor="accent5" w:themeShade="BF"/>
                          <w:sz w:val="28"/>
                          <w:szCs w:val="28"/>
                        </w:rPr>
                      </w:pPr>
                      <w:r>
                        <w:rPr>
                          <w:color w:val="77206D" w:themeColor="accent5" w:themeShade="BF"/>
                          <w:sz w:val="28"/>
                          <w:szCs w:val="28"/>
                        </w:rPr>
                        <w:t>Potential for integrated ca</w:t>
                      </w:r>
                      <w:r w:rsidR="006878AF">
                        <w:rPr>
                          <w:color w:val="77206D" w:themeColor="accent5" w:themeShade="BF"/>
                          <w:sz w:val="28"/>
                          <w:szCs w:val="28"/>
                        </w:rPr>
                        <w:t xml:space="preserve">se management providing a person-centred approach and better </w:t>
                      </w:r>
                      <w:r w:rsidR="00C31345">
                        <w:rPr>
                          <w:color w:val="77206D" w:themeColor="accent5" w:themeShade="BF"/>
                          <w:sz w:val="28"/>
                          <w:szCs w:val="28"/>
                        </w:rPr>
                        <w:t>outcomes</w:t>
                      </w:r>
                    </w:p>
                    <w:p w:rsidRPr="00FA5BDE" w:rsidR="00C31345" w:rsidP="00F06EE4" w:rsidRDefault="00F06EE4" w14:paraId="69B0222E" w14:textId="177C7D48">
                      <w:pPr>
                        <w:pStyle w:val="ListParagraph"/>
                        <w:numPr>
                          <w:ilvl w:val="0"/>
                          <w:numId w:val="30"/>
                        </w:numPr>
                        <w:rPr>
                          <w:color w:val="77206D" w:themeColor="accent5" w:themeShade="BF"/>
                          <w:sz w:val="28"/>
                          <w:szCs w:val="28"/>
                        </w:rPr>
                      </w:pPr>
                      <w:r>
                        <w:rPr>
                          <w:color w:val="77206D" w:themeColor="accent5" w:themeShade="BF"/>
                          <w:sz w:val="28"/>
                          <w:szCs w:val="28"/>
                        </w:rPr>
                        <w:t xml:space="preserve">Digital records giving people control over their care </w:t>
                      </w:r>
                    </w:p>
                  </w:txbxContent>
                </v:textbox>
                <w10:wrap anchorx="margin"/>
              </v:roundrect>
            </w:pict>
          </mc:Fallback>
        </mc:AlternateContent>
      </w:r>
      <w:r w:rsidRPr="51C041E9" w:rsidR="00E50E70">
        <w:rPr>
          <w:b w:val="1"/>
          <w:bCs w:val="1"/>
          <w:color w:val="77206D" w:themeColor="accent5" w:themeTint="FF" w:themeShade="BF"/>
        </w:rPr>
        <w:t xml:space="preserve">Digital and </w:t>
      </w:r>
      <w:r w:rsidRPr="51C041E9" w:rsidR="00E50E70">
        <w:rPr>
          <w:b w:val="1"/>
          <w:bCs w:val="1"/>
          <w:color w:val="77206D" w:themeColor="accent5" w:themeTint="FF" w:themeShade="BF"/>
        </w:rPr>
        <w:t>technology</w:t>
      </w:r>
    </w:p>
    <w:p w:rsidR="00E50E70" w:rsidRDefault="009307A1" w14:paraId="0D648CB8" w14:textId="76922495">
      <w:r>
        <w:rPr>
          <w:noProof/>
        </w:rPr>
        <mc:AlternateContent>
          <mc:Choice Requires="wps">
            <w:drawing>
              <wp:anchor distT="0" distB="0" distL="114300" distR="114300" simplePos="0" relativeHeight="251702272" behindDoc="0" locked="0" layoutInCell="1" allowOverlap="1" wp14:anchorId="53EC67A6" wp14:editId="68A18580">
                <wp:simplePos x="0" y="0"/>
                <wp:positionH relativeFrom="margin">
                  <wp:posOffset>2788920</wp:posOffset>
                </wp:positionH>
                <wp:positionV relativeFrom="paragraph">
                  <wp:posOffset>28575</wp:posOffset>
                </wp:positionV>
                <wp:extent cx="2598420" cy="5280660"/>
                <wp:effectExtent l="0" t="0" r="11430" b="15240"/>
                <wp:wrapNone/>
                <wp:docPr id="464930112" name="Rectangle: Rounded Corners 15"/>
                <wp:cNvGraphicFramePr/>
                <a:graphic xmlns:a="http://schemas.openxmlformats.org/drawingml/2006/main">
                  <a:graphicData uri="http://schemas.microsoft.com/office/word/2010/wordprocessingShape">
                    <wps:wsp>
                      <wps:cNvSpPr/>
                      <wps:spPr>
                        <a:xfrm>
                          <a:off x="0" y="0"/>
                          <a:ext cx="2598420" cy="5280660"/>
                        </a:xfrm>
                        <a:prstGeom prst="roundRect">
                          <a:avLst/>
                        </a:prstGeom>
                        <a:solidFill>
                          <a:schemeClr val="accent5">
                            <a:lumMod val="20000"/>
                            <a:lumOff val="80000"/>
                          </a:schemeClr>
                        </a:solidFill>
                        <a:ln>
                          <a:solidFill>
                            <a:schemeClr val="accent5"/>
                          </a:solidFill>
                        </a:ln>
                      </wps:spPr>
                      <wps:style>
                        <a:lnRef idx="2">
                          <a:schemeClr val="accent1">
                            <a:shade val="15000"/>
                          </a:schemeClr>
                        </a:lnRef>
                        <a:fillRef idx="1">
                          <a:schemeClr val="accent1"/>
                        </a:fillRef>
                        <a:effectRef idx="0">
                          <a:schemeClr val="accent1"/>
                        </a:effectRef>
                        <a:fontRef idx="minor">
                          <a:schemeClr val="lt1"/>
                        </a:fontRef>
                      </wps:style>
                      <wps:txbx>
                        <w:txbxContent>
                          <w:p w:rsidRPr="00227B36" w:rsidR="009307A1" w:rsidP="009307A1" w:rsidRDefault="009307A1" w14:paraId="16EDC534" w14:textId="77777777">
                            <w:pPr>
                              <w:jc w:val="center"/>
                              <w:rPr>
                                <w:b/>
                                <w:bCs/>
                                <w:sz w:val="28"/>
                                <w:szCs w:val="28"/>
                              </w:rPr>
                            </w:pPr>
                            <w:r>
                              <w:rPr>
                                <w:b/>
                                <w:bCs/>
                                <w:color w:val="77206D" w:themeColor="accent5" w:themeShade="BF"/>
                                <w:sz w:val="28"/>
                                <w:szCs w:val="28"/>
                              </w:rPr>
                              <w:t>Challenges</w:t>
                            </w:r>
                            <w:r w:rsidRPr="00227B36">
                              <w:rPr>
                                <w:b/>
                                <w:bCs/>
                                <w:sz w:val="28"/>
                                <w:szCs w:val="28"/>
                              </w:rPr>
                              <w:t xml:space="preserve"> </w:t>
                            </w:r>
                          </w:p>
                          <w:p w:rsidR="009307A1" w:rsidP="009307A1" w:rsidRDefault="0081775C" w14:paraId="7A2C4152" w14:textId="236EA75A">
                            <w:pPr>
                              <w:pStyle w:val="ListParagraph"/>
                              <w:numPr>
                                <w:ilvl w:val="0"/>
                                <w:numId w:val="28"/>
                              </w:numPr>
                              <w:rPr>
                                <w:color w:val="77206D" w:themeColor="accent5" w:themeShade="BF"/>
                                <w:sz w:val="28"/>
                                <w:szCs w:val="28"/>
                              </w:rPr>
                            </w:pPr>
                            <w:r>
                              <w:rPr>
                                <w:color w:val="77206D" w:themeColor="accent5" w:themeShade="BF"/>
                                <w:sz w:val="28"/>
                                <w:szCs w:val="28"/>
                              </w:rPr>
                              <w:t xml:space="preserve">Potential of digital </w:t>
                            </w:r>
                            <w:r w:rsidR="00A6252D">
                              <w:rPr>
                                <w:color w:val="77206D" w:themeColor="accent5" w:themeShade="BF"/>
                                <w:sz w:val="28"/>
                                <w:szCs w:val="28"/>
                              </w:rPr>
                              <w:t xml:space="preserve">in care </w:t>
                            </w:r>
                            <w:r>
                              <w:rPr>
                                <w:color w:val="77206D" w:themeColor="accent5" w:themeShade="BF"/>
                                <w:sz w:val="28"/>
                                <w:szCs w:val="28"/>
                              </w:rPr>
                              <w:t xml:space="preserve">not always realised due to lack of investment and </w:t>
                            </w:r>
                            <w:r w:rsidR="00A6252D">
                              <w:rPr>
                                <w:color w:val="77206D" w:themeColor="accent5" w:themeShade="BF"/>
                                <w:sz w:val="28"/>
                                <w:szCs w:val="28"/>
                              </w:rPr>
                              <w:t>uncoordinated roll-out</w:t>
                            </w:r>
                          </w:p>
                          <w:p w:rsidR="00A6252D" w:rsidP="009307A1" w:rsidRDefault="00A453A5" w14:paraId="77976277" w14:textId="19D353A2">
                            <w:pPr>
                              <w:pStyle w:val="ListParagraph"/>
                              <w:numPr>
                                <w:ilvl w:val="0"/>
                                <w:numId w:val="28"/>
                              </w:numPr>
                              <w:rPr>
                                <w:color w:val="77206D" w:themeColor="accent5" w:themeShade="BF"/>
                                <w:sz w:val="28"/>
                                <w:szCs w:val="28"/>
                              </w:rPr>
                            </w:pPr>
                            <w:r>
                              <w:rPr>
                                <w:color w:val="77206D" w:themeColor="accent5" w:themeShade="BF"/>
                                <w:sz w:val="28"/>
                                <w:szCs w:val="28"/>
                              </w:rPr>
                              <w:t>Digital can sometimes set the agenda for how care is delivered, rather than the other way around</w:t>
                            </w:r>
                          </w:p>
                          <w:p w:rsidR="00A453A5" w:rsidP="009307A1" w:rsidRDefault="00A453A5" w14:paraId="2E5B73BB" w14:textId="39AB7F31">
                            <w:pPr>
                              <w:pStyle w:val="ListParagraph"/>
                              <w:numPr>
                                <w:ilvl w:val="0"/>
                                <w:numId w:val="28"/>
                              </w:numPr>
                              <w:rPr>
                                <w:color w:val="77206D" w:themeColor="accent5" w:themeShade="BF"/>
                                <w:sz w:val="28"/>
                                <w:szCs w:val="28"/>
                              </w:rPr>
                            </w:pPr>
                            <w:r>
                              <w:rPr>
                                <w:color w:val="77206D" w:themeColor="accent5" w:themeShade="BF"/>
                                <w:sz w:val="28"/>
                                <w:szCs w:val="28"/>
                              </w:rPr>
                              <w:t>Incompatibility of digital systems</w:t>
                            </w:r>
                          </w:p>
                          <w:p w:rsidR="00A453A5" w:rsidP="009307A1" w:rsidRDefault="00661709" w14:paraId="14002236" w14:textId="2C3CDAA5">
                            <w:pPr>
                              <w:pStyle w:val="ListParagraph"/>
                              <w:numPr>
                                <w:ilvl w:val="0"/>
                                <w:numId w:val="28"/>
                              </w:numPr>
                              <w:rPr>
                                <w:color w:val="77206D" w:themeColor="accent5" w:themeShade="BF"/>
                                <w:sz w:val="28"/>
                                <w:szCs w:val="28"/>
                              </w:rPr>
                            </w:pPr>
                            <w:r>
                              <w:rPr>
                                <w:color w:val="77206D" w:themeColor="accent5" w:themeShade="BF"/>
                                <w:sz w:val="28"/>
                                <w:szCs w:val="28"/>
                              </w:rPr>
                              <w:t>Risk of exclusion from services of those not accessing digital</w:t>
                            </w:r>
                          </w:p>
                          <w:p w:rsidR="00661709" w:rsidP="009307A1" w:rsidRDefault="0048634A" w14:paraId="59DDE104" w14:textId="7BAB9FFF">
                            <w:pPr>
                              <w:pStyle w:val="ListParagraph"/>
                              <w:numPr>
                                <w:ilvl w:val="0"/>
                                <w:numId w:val="28"/>
                              </w:numPr>
                              <w:rPr>
                                <w:color w:val="77206D" w:themeColor="accent5" w:themeShade="BF"/>
                                <w:sz w:val="28"/>
                                <w:szCs w:val="28"/>
                              </w:rPr>
                            </w:pPr>
                            <w:r>
                              <w:rPr>
                                <w:color w:val="77206D" w:themeColor="accent5" w:themeShade="BF"/>
                                <w:sz w:val="28"/>
                                <w:szCs w:val="28"/>
                              </w:rPr>
                              <w:t>Data security and governance</w:t>
                            </w:r>
                          </w:p>
                          <w:p w:rsidR="001C3EF0" w:rsidP="009307A1" w:rsidRDefault="001C3EF0" w14:paraId="5E783FA8" w14:textId="4CEA40F0">
                            <w:pPr>
                              <w:pStyle w:val="ListParagraph"/>
                              <w:numPr>
                                <w:ilvl w:val="0"/>
                                <w:numId w:val="28"/>
                              </w:numPr>
                              <w:rPr>
                                <w:color w:val="77206D" w:themeColor="accent5" w:themeShade="BF"/>
                                <w:sz w:val="28"/>
                                <w:szCs w:val="28"/>
                              </w:rPr>
                            </w:pPr>
                            <w:r>
                              <w:rPr>
                                <w:color w:val="77206D" w:themeColor="accent5" w:themeShade="BF"/>
                                <w:sz w:val="28"/>
                                <w:szCs w:val="28"/>
                              </w:rPr>
                              <w:t xml:space="preserve">Workforce skills </w:t>
                            </w:r>
                          </w:p>
                          <w:p w:rsidRPr="00BF62F1" w:rsidR="0048634A" w:rsidP="009307A1" w:rsidRDefault="0048634A" w14:paraId="069AF719" w14:textId="77777777">
                            <w:pPr>
                              <w:pStyle w:val="ListParagraph"/>
                              <w:numPr>
                                <w:ilvl w:val="0"/>
                                <w:numId w:val="28"/>
                              </w:numPr>
                              <w:rPr>
                                <w:color w:val="77206D" w:themeColor="accent5" w:themeShade="BF"/>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34" style="position:absolute;margin-left:219.6pt;margin-top:2.25pt;width:204.6pt;height:415.8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f2ceed [664]" strokecolor="#a02b93 [3208]" strokeweight="1.5pt" arcsize="10923f" w14:anchorId="53EC67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">
                <v:stroke joinstyle="miter"/>
                <v:textbox>
                  <w:txbxContent>
                    <w:p w:rsidRPr="00227B36" w:rsidR="009307A1" w:rsidP="009307A1" w:rsidRDefault="009307A1" w14:paraId="16EDC534" w14:textId="77777777">
                      <w:pPr>
                        <w:jc w:val="center"/>
                        <w:rPr>
                          <w:b/>
                          <w:bCs/>
                          <w:sz w:val="28"/>
                          <w:szCs w:val="28"/>
                        </w:rPr>
                      </w:pPr>
                      <w:r>
                        <w:rPr>
                          <w:b/>
                          <w:bCs/>
                          <w:color w:val="77206D" w:themeColor="accent5" w:themeShade="BF"/>
                          <w:sz w:val="28"/>
                          <w:szCs w:val="28"/>
                        </w:rPr>
                        <w:t>Challenges</w:t>
                      </w:r>
                      <w:r w:rsidRPr="00227B36">
                        <w:rPr>
                          <w:b/>
                          <w:bCs/>
                          <w:sz w:val="28"/>
                          <w:szCs w:val="28"/>
                        </w:rPr>
                        <w:t xml:space="preserve"> </w:t>
                      </w:r>
                    </w:p>
                    <w:p w:rsidR="009307A1" w:rsidP="009307A1" w:rsidRDefault="0081775C" w14:paraId="7A2C4152" w14:textId="236EA75A">
                      <w:pPr>
                        <w:pStyle w:val="ListParagraph"/>
                        <w:numPr>
                          <w:ilvl w:val="0"/>
                          <w:numId w:val="28"/>
                        </w:numPr>
                        <w:rPr>
                          <w:color w:val="77206D" w:themeColor="accent5" w:themeShade="BF"/>
                          <w:sz w:val="28"/>
                          <w:szCs w:val="28"/>
                        </w:rPr>
                      </w:pPr>
                      <w:r>
                        <w:rPr>
                          <w:color w:val="77206D" w:themeColor="accent5" w:themeShade="BF"/>
                          <w:sz w:val="28"/>
                          <w:szCs w:val="28"/>
                        </w:rPr>
                        <w:t xml:space="preserve">Potential of digital </w:t>
                      </w:r>
                      <w:r w:rsidR="00A6252D">
                        <w:rPr>
                          <w:color w:val="77206D" w:themeColor="accent5" w:themeShade="BF"/>
                          <w:sz w:val="28"/>
                          <w:szCs w:val="28"/>
                        </w:rPr>
                        <w:t xml:space="preserve">in care </w:t>
                      </w:r>
                      <w:r>
                        <w:rPr>
                          <w:color w:val="77206D" w:themeColor="accent5" w:themeShade="BF"/>
                          <w:sz w:val="28"/>
                          <w:szCs w:val="28"/>
                        </w:rPr>
                        <w:t xml:space="preserve">not always realised due to lack of investment and </w:t>
                      </w:r>
                      <w:r w:rsidR="00A6252D">
                        <w:rPr>
                          <w:color w:val="77206D" w:themeColor="accent5" w:themeShade="BF"/>
                          <w:sz w:val="28"/>
                          <w:szCs w:val="28"/>
                        </w:rPr>
                        <w:t>uncoordinated roll-out</w:t>
                      </w:r>
                    </w:p>
                    <w:p w:rsidR="00A6252D" w:rsidP="009307A1" w:rsidRDefault="00A453A5" w14:paraId="77976277" w14:textId="19D353A2">
                      <w:pPr>
                        <w:pStyle w:val="ListParagraph"/>
                        <w:numPr>
                          <w:ilvl w:val="0"/>
                          <w:numId w:val="28"/>
                        </w:numPr>
                        <w:rPr>
                          <w:color w:val="77206D" w:themeColor="accent5" w:themeShade="BF"/>
                          <w:sz w:val="28"/>
                          <w:szCs w:val="28"/>
                        </w:rPr>
                      </w:pPr>
                      <w:r>
                        <w:rPr>
                          <w:color w:val="77206D" w:themeColor="accent5" w:themeShade="BF"/>
                          <w:sz w:val="28"/>
                          <w:szCs w:val="28"/>
                        </w:rPr>
                        <w:t>Digital can sometimes set the agenda for how care is delivered, rather than the other way around</w:t>
                      </w:r>
                    </w:p>
                    <w:p w:rsidR="00A453A5" w:rsidP="009307A1" w:rsidRDefault="00A453A5" w14:paraId="2E5B73BB" w14:textId="39AB7F31">
                      <w:pPr>
                        <w:pStyle w:val="ListParagraph"/>
                        <w:numPr>
                          <w:ilvl w:val="0"/>
                          <w:numId w:val="28"/>
                        </w:numPr>
                        <w:rPr>
                          <w:color w:val="77206D" w:themeColor="accent5" w:themeShade="BF"/>
                          <w:sz w:val="28"/>
                          <w:szCs w:val="28"/>
                        </w:rPr>
                      </w:pPr>
                      <w:r>
                        <w:rPr>
                          <w:color w:val="77206D" w:themeColor="accent5" w:themeShade="BF"/>
                          <w:sz w:val="28"/>
                          <w:szCs w:val="28"/>
                        </w:rPr>
                        <w:t>Incompatibility of digital systems</w:t>
                      </w:r>
                    </w:p>
                    <w:p w:rsidR="00A453A5" w:rsidP="009307A1" w:rsidRDefault="00661709" w14:paraId="14002236" w14:textId="2C3CDAA5">
                      <w:pPr>
                        <w:pStyle w:val="ListParagraph"/>
                        <w:numPr>
                          <w:ilvl w:val="0"/>
                          <w:numId w:val="28"/>
                        </w:numPr>
                        <w:rPr>
                          <w:color w:val="77206D" w:themeColor="accent5" w:themeShade="BF"/>
                          <w:sz w:val="28"/>
                          <w:szCs w:val="28"/>
                        </w:rPr>
                      </w:pPr>
                      <w:r>
                        <w:rPr>
                          <w:color w:val="77206D" w:themeColor="accent5" w:themeShade="BF"/>
                          <w:sz w:val="28"/>
                          <w:szCs w:val="28"/>
                        </w:rPr>
                        <w:t>Risk of exclusion from services of those not accessing digital</w:t>
                      </w:r>
                    </w:p>
                    <w:p w:rsidR="00661709" w:rsidP="009307A1" w:rsidRDefault="0048634A" w14:paraId="59DDE104" w14:textId="7BAB9FFF">
                      <w:pPr>
                        <w:pStyle w:val="ListParagraph"/>
                        <w:numPr>
                          <w:ilvl w:val="0"/>
                          <w:numId w:val="28"/>
                        </w:numPr>
                        <w:rPr>
                          <w:color w:val="77206D" w:themeColor="accent5" w:themeShade="BF"/>
                          <w:sz w:val="28"/>
                          <w:szCs w:val="28"/>
                        </w:rPr>
                      </w:pPr>
                      <w:r>
                        <w:rPr>
                          <w:color w:val="77206D" w:themeColor="accent5" w:themeShade="BF"/>
                          <w:sz w:val="28"/>
                          <w:szCs w:val="28"/>
                        </w:rPr>
                        <w:t>Data security and governance</w:t>
                      </w:r>
                    </w:p>
                    <w:p w:rsidR="001C3EF0" w:rsidP="009307A1" w:rsidRDefault="001C3EF0" w14:paraId="5E783FA8" w14:textId="4CEA40F0">
                      <w:pPr>
                        <w:pStyle w:val="ListParagraph"/>
                        <w:numPr>
                          <w:ilvl w:val="0"/>
                          <w:numId w:val="28"/>
                        </w:numPr>
                        <w:rPr>
                          <w:color w:val="77206D" w:themeColor="accent5" w:themeShade="BF"/>
                          <w:sz w:val="28"/>
                          <w:szCs w:val="28"/>
                        </w:rPr>
                      </w:pPr>
                      <w:r>
                        <w:rPr>
                          <w:color w:val="77206D" w:themeColor="accent5" w:themeShade="BF"/>
                          <w:sz w:val="28"/>
                          <w:szCs w:val="28"/>
                        </w:rPr>
                        <w:t xml:space="preserve">Workforce skills </w:t>
                      </w:r>
                    </w:p>
                    <w:p w:rsidRPr="00BF62F1" w:rsidR="0048634A" w:rsidP="009307A1" w:rsidRDefault="0048634A" w14:paraId="069AF719" w14:textId="77777777">
                      <w:pPr>
                        <w:pStyle w:val="ListParagraph"/>
                        <w:numPr>
                          <w:ilvl w:val="0"/>
                          <w:numId w:val="28"/>
                        </w:numPr>
                        <w:rPr>
                          <w:color w:val="77206D" w:themeColor="accent5" w:themeShade="BF"/>
                          <w:sz w:val="28"/>
                          <w:szCs w:val="28"/>
                        </w:rPr>
                      </w:pPr>
                    </w:p>
                  </w:txbxContent>
                </v:textbox>
                <w10:wrap anchorx="margin"/>
              </v:roundrect>
            </w:pict>
          </mc:Fallback>
        </mc:AlternateContent>
      </w:r>
    </w:p>
    <w:p w:rsidR="00EE2574" w:rsidRDefault="00EE2574" w14:paraId="4F3B7BB4" w14:textId="77777777"/>
    <w:p w:rsidR="00EE2574" w:rsidRDefault="00EE2574" w14:paraId="7087162B" w14:textId="77777777"/>
    <w:p w:rsidR="00EE2574" w:rsidRDefault="00EE2574" w14:paraId="671A7BEF" w14:textId="77777777"/>
    <w:p w:rsidR="00EE2574" w:rsidRDefault="00EE2574" w14:paraId="70E8E335" w14:textId="77777777"/>
    <w:p w:rsidR="00EE2574" w:rsidRDefault="00EE2574" w14:paraId="1C7692F3" w14:textId="77777777"/>
    <w:p w:rsidR="00EE2574" w:rsidRDefault="00EE2574" w14:paraId="581C0A5B" w14:textId="77777777"/>
    <w:p w:rsidR="00EE2574" w:rsidRDefault="00EE2574" w14:paraId="2B767BFA" w14:textId="77777777"/>
    <w:p w:rsidR="00EE2574" w:rsidRDefault="00EE2574" w14:paraId="726C7BE7" w14:textId="77777777"/>
    <w:p w:rsidR="00EE2574" w:rsidRDefault="00EE2574" w14:paraId="46445290" w14:textId="77777777"/>
    <w:p w:rsidR="00EE2574" w:rsidRDefault="00EE2574" w14:paraId="14E6523A" w14:textId="77777777"/>
    <w:p w:rsidR="00EE2574" w:rsidRDefault="00EE2574" w14:paraId="7FF10757" w14:textId="77777777"/>
    <w:p w:rsidR="00EE2574" w:rsidRDefault="00EE2574" w14:paraId="1E732A71" w14:textId="77777777"/>
    <w:p w:rsidR="00EE2574" w:rsidRDefault="00EE2574" w14:paraId="12AF8FF3" w14:textId="77777777"/>
    <w:p w:rsidRPr="00362533" w:rsidR="00705551" w:rsidP="00705551" w:rsidRDefault="00BD17F8" w14:paraId="08AE614E" w14:textId="5DDE4EEA">
      <w:pPr>
        <w:rPr>
          <w:b/>
          <w:bCs/>
          <w:color w:val="77206D" w:themeColor="accent5" w:themeShade="BF"/>
          <w:sz w:val="40"/>
          <w:szCs w:val="40"/>
        </w:rPr>
      </w:pPr>
      <w:r>
        <w:rPr>
          <w:b/>
          <w:bCs/>
          <w:color w:val="77206D" w:themeColor="accent5" w:themeShade="BF"/>
          <w:sz w:val="40"/>
          <w:szCs w:val="40"/>
        </w:rPr>
        <w:lastRenderedPageBreak/>
        <w:t>Meet our Founding Partners</w:t>
      </w:r>
    </w:p>
    <w:p w:rsidR="00BD17F8" w:rsidP="00705551" w:rsidRDefault="00BD17F8" w14:paraId="4D9F348E" w14:textId="4CF58D7A">
      <w:pPr>
        <w:rPr>
          <w:sz w:val="28"/>
          <w:szCs w:val="28"/>
        </w:rPr>
      </w:pPr>
      <w:r>
        <w:rPr>
          <w:sz w:val="28"/>
          <w:szCs w:val="28"/>
        </w:rPr>
        <w:t xml:space="preserve">Our Founding Partners offer varied services, but all share a common goal – </w:t>
      </w:r>
      <w:proofErr w:type="gramStart"/>
      <w:r>
        <w:rPr>
          <w:sz w:val="28"/>
          <w:szCs w:val="28"/>
        </w:rPr>
        <w:t>driving  improvement</w:t>
      </w:r>
      <w:proofErr w:type="gramEnd"/>
      <w:r>
        <w:rPr>
          <w:sz w:val="28"/>
          <w:szCs w:val="28"/>
        </w:rPr>
        <w:t xml:space="preserve"> in social care. Their expertise, support and passion </w:t>
      </w:r>
      <w:proofErr w:type="gramStart"/>
      <w:r>
        <w:rPr>
          <w:sz w:val="28"/>
          <w:szCs w:val="28"/>
        </w:rPr>
        <w:t>means</w:t>
      </w:r>
      <w:proofErr w:type="gramEnd"/>
      <w:r>
        <w:rPr>
          <w:sz w:val="28"/>
          <w:szCs w:val="28"/>
        </w:rPr>
        <w:t xml:space="preserve"> the NSCC Network can shape future initiatives that make a lasting impact in Wales.</w:t>
      </w:r>
    </w:p>
    <w:p w:rsidR="00BD17F8" w:rsidP="00705551" w:rsidRDefault="00BD17F8" w14:paraId="00D3DD39" w14:textId="744CD000">
      <w:pPr>
        <w:rPr>
          <w:sz w:val="28"/>
          <w:szCs w:val="28"/>
        </w:rPr>
      </w:pPr>
      <w:proofErr w:type="spellStart"/>
      <w:r w:rsidRPr="0095603E">
        <w:rPr>
          <w:b/>
          <w:bCs/>
          <w:sz w:val="28"/>
          <w:szCs w:val="28"/>
        </w:rPr>
        <w:t>BetterGov</w:t>
      </w:r>
      <w:proofErr w:type="spellEnd"/>
      <w:r>
        <w:rPr>
          <w:sz w:val="28"/>
          <w:szCs w:val="28"/>
        </w:rPr>
        <w:t xml:space="preserve"> – Through digital transformation, </w:t>
      </w:r>
      <w:proofErr w:type="spellStart"/>
      <w:r>
        <w:rPr>
          <w:sz w:val="28"/>
          <w:szCs w:val="28"/>
        </w:rPr>
        <w:t>BetterGov</w:t>
      </w:r>
      <w:proofErr w:type="spellEnd"/>
      <w:r>
        <w:rPr>
          <w:sz w:val="28"/>
          <w:szCs w:val="28"/>
        </w:rPr>
        <w:t xml:space="preserve"> is focused on making public service better. Their mission is to bridge the gap between government and citizens, harnessing the power of digital, cloud, and people focussed technologies.</w:t>
      </w:r>
    </w:p>
    <w:p w:rsidR="00BD17F8" w:rsidP="00705551" w:rsidRDefault="00BD17F8" w14:paraId="5CA35CB7" w14:textId="4555AC4F">
      <w:pPr>
        <w:rPr>
          <w:sz w:val="28"/>
          <w:szCs w:val="28"/>
        </w:rPr>
      </w:pPr>
      <w:r w:rsidRPr="0095603E">
        <w:rPr>
          <w:b/>
          <w:bCs/>
          <w:sz w:val="28"/>
          <w:szCs w:val="28"/>
        </w:rPr>
        <w:t>Learning Disability Wales</w:t>
      </w:r>
      <w:r>
        <w:rPr>
          <w:sz w:val="28"/>
          <w:szCs w:val="28"/>
        </w:rPr>
        <w:t xml:space="preserve"> – is a national charity representing the learning disability sector in Wales. They work with people with a learning disability and their families, Welsh Government, local authorities, disabled people’s organisations and the voluntary sector to create a better Wales for all people with a learning disability.</w:t>
      </w:r>
    </w:p>
    <w:p w:rsidR="0015695F" w:rsidP="00705551" w:rsidRDefault="0015695F" w14:paraId="4C2C1C6D" w14:textId="51DF22B5">
      <w:pPr>
        <w:rPr>
          <w:sz w:val="28"/>
          <w:szCs w:val="28"/>
        </w:rPr>
      </w:pPr>
      <w:proofErr w:type="spellStart"/>
      <w:r w:rsidRPr="0095603E">
        <w:rPr>
          <w:b/>
          <w:bCs/>
          <w:sz w:val="28"/>
          <w:szCs w:val="28"/>
        </w:rPr>
        <w:t>Llesiant</w:t>
      </w:r>
      <w:proofErr w:type="spellEnd"/>
      <w:r w:rsidRPr="0095603E">
        <w:rPr>
          <w:b/>
          <w:bCs/>
          <w:sz w:val="28"/>
          <w:szCs w:val="28"/>
        </w:rPr>
        <w:t xml:space="preserve"> Deta Wellbeing</w:t>
      </w:r>
      <w:r>
        <w:rPr>
          <w:sz w:val="28"/>
          <w:szCs w:val="28"/>
        </w:rPr>
        <w:t xml:space="preserve"> – </w:t>
      </w:r>
      <w:proofErr w:type="gramStart"/>
      <w:r>
        <w:rPr>
          <w:sz w:val="28"/>
          <w:szCs w:val="28"/>
        </w:rPr>
        <w:t>is dedicated to providing</w:t>
      </w:r>
      <w:proofErr w:type="gramEnd"/>
      <w:r>
        <w:rPr>
          <w:sz w:val="28"/>
          <w:szCs w:val="28"/>
        </w:rPr>
        <w:t xml:space="preserve"> you with the equipment you need for your daily activities, whether in the comfort of your own home or out and about. They offer a diverse range of services to private individuals, Local Authorities, Universities, the Education sector, private and public sector organisations, commercial businesses and the Government.</w:t>
      </w:r>
    </w:p>
    <w:p w:rsidR="0015695F" w:rsidP="00705551" w:rsidRDefault="0015695F" w14:paraId="4B40D080" w14:textId="3F13C5DD">
      <w:pPr>
        <w:rPr>
          <w:sz w:val="28"/>
          <w:szCs w:val="28"/>
        </w:rPr>
      </w:pPr>
      <w:r w:rsidRPr="0095603E">
        <w:rPr>
          <w:b/>
          <w:bCs/>
          <w:sz w:val="28"/>
          <w:szCs w:val="28"/>
        </w:rPr>
        <w:t>The Access Group</w:t>
      </w:r>
      <w:r>
        <w:rPr>
          <w:sz w:val="28"/>
          <w:szCs w:val="28"/>
        </w:rPr>
        <w:t xml:space="preserve"> – is one of the leading providers of business management software. Their portfolio of integrated solutions empowers professionals in healthcare, support, and social care services to deliver joined-up quality and preventative care.</w:t>
      </w:r>
    </w:p>
    <w:p w:rsidR="0015695F" w:rsidP="00705551" w:rsidRDefault="0015695F" w14:paraId="69CA486E" w14:textId="543069E8">
      <w:pPr>
        <w:rPr>
          <w:sz w:val="28"/>
          <w:szCs w:val="28"/>
        </w:rPr>
      </w:pPr>
      <w:proofErr w:type="spellStart"/>
      <w:r w:rsidRPr="0095603E">
        <w:rPr>
          <w:b/>
          <w:bCs/>
          <w:sz w:val="28"/>
          <w:szCs w:val="28"/>
        </w:rPr>
        <w:lastRenderedPageBreak/>
        <w:t>iESE</w:t>
      </w:r>
      <w:proofErr w:type="spellEnd"/>
      <w:r>
        <w:rPr>
          <w:sz w:val="28"/>
          <w:szCs w:val="28"/>
        </w:rPr>
        <w:t xml:space="preserve"> – is a not-f</w:t>
      </w:r>
      <w:r w:rsidR="00E37D59">
        <w:rPr>
          <w:sz w:val="28"/>
          <w:szCs w:val="28"/>
        </w:rPr>
        <w:t xml:space="preserve">or profit organisation created by local authorities as a shared resource to transform </w:t>
      </w:r>
      <w:r w:rsidR="0095603E">
        <w:rPr>
          <w:sz w:val="28"/>
          <w:szCs w:val="28"/>
        </w:rPr>
        <w:t>public services and retain experience within the sector. They have a successful track record of delivering transformation and service improvement programmes across the UK.</w:t>
      </w:r>
    </w:p>
    <w:p w:rsidR="0095603E" w:rsidP="00705551" w:rsidRDefault="0095603E" w14:paraId="7FD23721" w14:textId="246212F3">
      <w:pPr>
        <w:rPr>
          <w:sz w:val="28"/>
          <w:szCs w:val="28"/>
        </w:rPr>
      </w:pPr>
      <w:r w:rsidRPr="0095603E">
        <w:rPr>
          <w:b/>
          <w:bCs/>
          <w:sz w:val="28"/>
          <w:szCs w:val="28"/>
        </w:rPr>
        <w:t>Just Checking</w:t>
      </w:r>
      <w:r>
        <w:rPr>
          <w:sz w:val="28"/>
          <w:szCs w:val="28"/>
        </w:rPr>
        <w:t xml:space="preserve"> – is a specialist led company that works closely with health and social care clients to use technology to enhance the quality of social care. Today, 70% of UK local authorities use Just Checking for assessment and care planning across learning disabilities, older adults and reablement; thousands of professionals and families log on each day.</w:t>
      </w:r>
    </w:p>
    <w:p w:rsidR="0095603E" w:rsidP="00705551" w:rsidRDefault="0095603E" w14:paraId="6FDDF494" w14:textId="5D4551CA">
      <w:pPr>
        <w:rPr>
          <w:sz w:val="28"/>
          <w:szCs w:val="28"/>
        </w:rPr>
      </w:pPr>
      <w:r>
        <w:rPr>
          <w:b/>
          <w:bCs/>
          <w:sz w:val="28"/>
          <w:szCs w:val="28"/>
        </w:rPr>
        <w:t>Llais</w:t>
      </w:r>
      <w:r>
        <w:rPr>
          <w:sz w:val="28"/>
          <w:szCs w:val="28"/>
        </w:rPr>
        <w:t xml:space="preserve"> – is an independent statutory body, set up by the Welsh Government to give the people of Wales much more say in the planning and delivery of their health and social care services – locally, regionally and nationally.</w:t>
      </w:r>
    </w:p>
    <w:p w:rsidR="0095603E" w:rsidP="00705551" w:rsidRDefault="0095603E" w14:paraId="395F23B0" w14:textId="01ED9408">
      <w:pPr>
        <w:rPr>
          <w:sz w:val="28"/>
          <w:szCs w:val="28"/>
        </w:rPr>
      </w:pPr>
      <w:r>
        <w:rPr>
          <w:b/>
          <w:bCs/>
          <w:sz w:val="28"/>
          <w:szCs w:val="28"/>
        </w:rPr>
        <w:t xml:space="preserve">Mind Cymru </w:t>
      </w:r>
      <w:r>
        <w:rPr>
          <w:sz w:val="28"/>
          <w:szCs w:val="28"/>
        </w:rPr>
        <w:t>– make sure everyone in Wales has access to the mental health information, support and services they need. They are here to make sure no-one in Wales face a mental health problem alone.</w:t>
      </w:r>
    </w:p>
    <w:p w:rsidR="0095603E" w:rsidP="00705551" w:rsidRDefault="0095603E" w14:paraId="551F0304" w14:textId="500D77E1">
      <w:pPr>
        <w:rPr>
          <w:sz w:val="28"/>
          <w:szCs w:val="28"/>
        </w:rPr>
      </w:pPr>
      <w:r>
        <w:rPr>
          <w:b/>
          <w:bCs/>
          <w:sz w:val="28"/>
          <w:szCs w:val="28"/>
        </w:rPr>
        <w:t xml:space="preserve">Practice Solutions – </w:t>
      </w:r>
      <w:r>
        <w:rPr>
          <w:sz w:val="28"/>
          <w:szCs w:val="28"/>
        </w:rPr>
        <w:t>For over 25 years, Practice Solutions has provided bespoke consultancy services to health, care and wider public services in Wales. They design, deliver and lead sustainable and transformational change for communities.</w:t>
      </w:r>
    </w:p>
    <w:p w:rsidRPr="0095603E" w:rsidR="0095603E" w:rsidP="00705551" w:rsidRDefault="0095603E" w14:paraId="7826A543" w14:textId="680EBAD5">
      <w:pPr>
        <w:rPr>
          <w:sz w:val="28"/>
          <w:szCs w:val="28"/>
        </w:rPr>
      </w:pPr>
      <w:r>
        <w:rPr>
          <w:b/>
          <w:bCs/>
          <w:sz w:val="28"/>
          <w:szCs w:val="28"/>
        </w:rPr>
        <w:t xml:space="preserve">Stable – </w:t>
      </w:r>
      <w:r>
        <w:rPr>
          <w:sz w:val="28"/>
          <w:szCs w:val="28"/>
        </w:rPr>
        <w:t>pioneer new ways for teams to collaborate and innovate with technology being the enabler. As well as a leading supplier of freelance resources to Microsoft UK and other ambitious organisations, they provide technology solutions and skills-based training for clients eager to embrace the future of work.</w:t>
      </w:r>
    </w:p>
    <w:p w:rsidR="00BD17F8" w:rsidP="00705551" w:rsidRDefault="00BD17F8" w14:paraId="29D7724A" w14:textId="77777777">
      <w:pPr>
        <w:rPr>
          <w:sz w:val="28"/>
          <w:szCs w:val="28"/>
        </w:rPr>
      </w:pPr>
    </w:p>
    <w:p w:rsidR="0095603E" w:rsidP="0095603E" w:rsidRDefault="003A088D" w14:paraId="6E2DCBAF" w14:textId="3969C517">
      <w:pPr>
        <w:spacing w:after="0"/>
        <w:rPr>
          <w:b/>
          <w:bCs/>
          <w:color w:val="77206D" w:themeColor="accent5" w:themeShade="BF"/>
          <w:sz w:val="40"/>
          <w:szCs w:val="40"/>
        </w:rPr>
      </w:pPr>
      <w:r>
        <w:rPr>
          <w:b/>
          <w:bCs/>
          <w:color w:val="77206D" w:themeColor="accent5" w:themeShade="BF"/>
          <w:sz w:val="40"/>
          <w:szCs w:val="40"/>
        </w:rPr>
        <w:t xml:space="preserve">Meet our </w:t>
      </w:r>
      <w:r w:rsidR="0095603E">
        <w:rPr>
          <w:b/>
          <w:bCs/>
          <w:color w:val="77206D" w:themeColor="accent5" w:themeShade="BF"/>
          <w:sz w:val="40"/>
          <w:szCs w:val="40"/>
        </w:rPr>
        <w:t>Network members</w:t>
      </w:r>
    </w:p>
    <w:p w:rsidR="0095603E" w:rsidP="0095603E" w:rsidRDefault="0095603E" w14:paraId="6DEBE7D7" w14:textId="77777777">
      <w:pPr>
        <w:spacing w:after="0"/>
        <w:rPr>
          <w:rFonts w:ascii="Aptos" w:hAnsi="Aptos" w:eastAsia="Aptos" w:cs="Aptos"/>
        </w:rPr>
      </w:pPr>
    </w:p>
    <w:p w:rsidR="003A088D" w:rsidP="0095603E" w:rsidRDefault="003A088D" w14:paraId="7E4E9D4E" w14:textId="77777777">
      <w:pPr>
        <w:spacing w:beforeAutospacing="1" w:afterAutospacing="1" w:line="240" w:lineRule="auto"/>
        <w:rPr>
          <w:rFonts w:eastAsia="Times New Roman" w:cs="Times New Roman"/>
          <w:sz w:val="28"/>
          <w:szCs w:val="28"/>
          <w:lang w:eastAsia="en-GB"/>
        </w:rPr>
      </w:pPr>
      <w:r>
        <w:rPr>
          <w:rFonts w:eastAsia="Times New Roman" w:cs="Times New Roman"/>
          <w:sz w:val="28"/>
          <w:szCs w:val="28"/>
          <w:lang w:eastAsia="en-GB"/>
        </w:rPr>
        <w:t>Action for Children</w:t>
      </w:r>
    </w:p>
    <w:p w:rsidRPr="00E51B63" w:rsidR="0095603E" w:rsidP="0095603E" w:rsidRDefault="0095603E" w14:paraId="0E2A1945" w14:textId="57B2B821">
      <w:pPr>
        <w:spacing w:beforeAutospacing="1" w:afterAutospacing="1" w:line="240" w:lineRule="auto"/>
        <w:rPr>
          <w:rFonts w:eastAsia="Times New Roman" w:cs="Times New Roman"/>
          <w:sz w:val="28"/>
          <w:szCs w:val="28"/>
          <w:lang w:eastAsia="en-GB"/>
        </w:rPr>
      </w:pPr>
      <w:r w:rsidRPr="00E51B63">
        <w:rPr>
          <w:rFonts w:eastAsia="Times New Roman" w:cs="Times New Roman"/>
          <w:sz w:val="28"/>
          <w:szCs w:val="28"/>
          <w:lang w:eastAsia="en-GB"/>
        </w:rPr>
        <w:t xml:space="preserve">Ajuda </w:t>
      </w:r>
    </w:p>
    <w:p w:rsidRPr="00E51B63" w:rsidR="0095603E" w:rsidP="0095603E" w:rsidRDefault="0095603E" w14:paraId="001830C8" w14:textId="77777777">
      <w:pPr>
        <w:spacing w:beforeAutospacing="1" w:afterAutospacing="1" w:line="240" w:lineRule="auto"/>
        <w:rPr>
          <w:rFonts w:eastAsia="Times New Roman" w:cs="Times New Roman"/>
          <w:sz w:val="28"/>
          <w:szCs w:val="28"/>
          <w:lang w:eastAsia="en-GB"/>
        </w:rPr>
      </w:pPr>
      <w:r w:rsidRPr="00E51B63">
        <w:rPr>
          <w:rFonts w:eastAsia="Times New Roman" w:cs="Times New Roman"/>
          <w:sz w:val="28"/>
          <w:szCs w:val="28"/>
          <w:lang w:eastAsia="en-GB"/>
        </w:rPr>
        <w:t>Barnardo’s</w:t>
      </w:r>
    </w:p>
    <w:p w:rsidRPr="00E51B63" w:rsidR="0095603E" w:rsidP="0095603E" w:rsidRDefault="0095603E" w14:paraId="3B140B6C" w14:textId="77777777">
      <w:pPr>
        <w:spacing w:beforeAutospacing="1" w:afterAutospacing="1" w:line="240" w:lineRule="auto"/>
        <w:rPr>
          <w:rFonts w:eastAsia="Times New Roman" w:cs="Times New Roman"/>
          <w:sz w:val="28"/>
          <w:szCs w:val="28"/>
          <w:lang w:eastAsia="en-GB"/>
        </w:rPr>
      </w:pPr>
      <w:r w:rsidRPr="00E51B63">
        <w:rPr>
          <w:rFonts w:eastAsia="Times New Roman" w:cs="Times New Roman"/>
          <w:sz w:val="28"/>
          <w:szCs w:val="28"/>
          <w:lang w:eastAsia="en-GB"/>
        </w:rPr>
        <w:t>BASE Support services</w:t>
      </w:r>
    </w:p>
    <w:p w:rsidRPr="00E51B63" w:rsidR="0095603E" w:rsidP="0095603E" w:rsidRDefault="0095603E" w14:paraId="0B0712DE" w14:textId="77777777">
      <w:pPr>
        <w:spacing w:beforeAutospacing="1" w:afterAutospacing="1" w:line="240" w:lineRule="auto"/>
        <w:rPr>
          <w:rFonts w:eastAsia="Times New Roman" w:cs="Times New Roman"/>
          <w:sz w:val="28"/>
          <w:szCs w:val="28"/>
          <w:lang w:eastAsia="en-GB"/>
        </w:rPr>
      </w:pPr>
      <w:r w:rsidRPr="00E51B63">
        <w:rPr>
          <w:rFonts w:eastAsia="Times New Roman" w:cs="Times New Roman"/>
          <w:sz w:val="28"/>
          <w:szCs w:val="28"/>
          <w:lang w:eastAsia="en-GB"/>
        </w:rPr>
        <w:t xml:space="preserve">BASW </w:t>
      </w:r>
    </w:p>
    <w:p w:rsidRPr="00E51B63" w:rsidR="0095603E" w:rsidP="0095603E" w:rsidRDefault="0095603E" w14:paraId="296B8D97" w14:textId="77777777">
      <w:pPr>
        <w:spacing w:beforeAutospacing="1" w:afterAutospacing="1" w:line="240" w:lineRule="auto"/>
        <w:rPr>
          <w:rFonts w:eastAsia="Times New Roman" w:cs="Times New Roman"/>
          <w:sz w:val="28"/>
          <w:szCs w:val="28"/>
          <w:lang w:eastAsia="en-GB"/>
        </w:rPr>
      </w:pPr>
      <w:proofErr w:type="spellStart"/>
      <w:r w:rsidRPr="00E51B63">
        <w:rPr>
          <w:rFonts w:eastAsia="Times New Roman" w:cs="Times New Roman"/>
          <w:sz w:val="28"/>
          <w:szCs w:val="28"/>
          <w:lang w:eastAsia="en-GB"/>
        </w:rPr>
        <w:t>CareLine</w:t>
      </w:r>
      <w:proofErr w:type="spellEnd"/>
      <w:r w:rsidRPr="00E51B63">
        <w:rPr>
          <w:rFonts w:eastAsia="Times New Roman" w:cs="Times New Roman"/>
          <w:sz w:val="28"/>
          <w:szCs w:val="28"/>
          <w:lang w:eastAsia="en-GB"/>
        </w:rPr>
        <w:t xml:space="preserve"> Live</w:t>
      </w:r>
    </w:p>
    <w:p w:rsidRPr="00E51B63" w:rsidR="0095603E" w:rsidP="0095603E" w:rsidRDefault="0095603E" w14:paraId="1E23A383" w14:textId="77777777">
      <w:pPr>
        <w:spacing w:beforeAutospacing="1" w:afterAutospacing="1" w:line="240" w:lineRule="auto"/>
        <w:rPr>
          <w:rFonts w:eastAsia="Times New Roman" w:cs="Times New Roman"/>
          <w:sz w:val="28"/>
          <w:szCs w:val="28"/>
          <w:lang w:eastAsia="en-GB"/>
        </w:rPr>
      </w:pPr>
      <w:r w:rsidRPr="00E51B63">
        <w:rPr>
          <w:rFonts w:eastAsia="Times New Roman" w:cs="Times New Roman"/>
          <w:sz w:val="28"/>
          <w:szCs w:val="28"/>
          <w:lang w:eastAsia="en-GB"/>
        </w:rPr>
        <w:t>Cheka Safeguarding Services</w:t>
      </w:r>
    </w:p>
    <w:p w:rsidRPr="00E51B63" w:rsidR="0095603E" w:rsidP="0095603E" w:rsidRDefault="0095603E" w14:paraId="5844A145" w14:textId="77777777">
      <w:pPr>
        <w:spacing w:beforeAutospacing="1" w:afterAutospacing="1" w:line="240" w:lineRule="auto"/>
        <w:rPr>
          <w:rFonts w:eastAsia="Times New Roman" w:cs="Times New Roman"/>
          <w:sz w:val="28"/>
          <w:szCs w:val="28"/>
          <w:lang w:eastAsia="en-GB"/>
        </w:rPr>
      </w:pPr>
      <w:r w:rsidRPr="00E51B63">
        <w:rPr>
          <w:rFonts w:eastAsia="Times New Roman" w:cs="Times New Roman"/>
          <w:sz w:val="28"/>
          <w:szCs w:val="28"/>
          <w:lang w:eastAsia="en-GB"/>
        </w:rPr>
        <w:t>Mirus</w:t>
      </w:r>
    </w:p>
    <w:p w:rsidRPr="00E51B63" w:rsidR="0095603E" w:rsidP="0095603E" w:rsidRDefault="0095603E" w14:paraId="5BEBB53F" w14:textId="77777777">
      <w:pPr>
        <w:spacing w:beforeAutospacing="1" w:afterAutospacing="1" w:line="240" w:lineRule="auto"/>
        <w:rPr>
          <w:rFonts w:eastAsia="Times New Roman" w:cs="Times New Roman"/>
          <w:sz w:val="28"/>
          <w:szCs w:val="28"/>
          <w:lang w:eastAsia="en-GB"/>
        </w:rPr>
      </w:pPr>
      <w:proofErr w:type="spellStart"/>
      <w:r w:rsidRPr="00E51B63">
        <w:rPr>
          <w:rFonts w:eastAsia="Times New Roman" w:cs="Times New Roman"/>
          <w:sz w:val="28"/>
          <w:szCs w:val="28"/>
          <w:lang w:eastAsia="en-GB"/>
        </w:rPr>
        <w:t>Trivallis</w:t>
      </w:r>
      <w:proofErr w:type="spellEnd"/>
    </w:p>
    <w:p w:rsidRPr="00E51B63" w:rsidR="0095603E" w:rsidP="0095603E" w:rsidRDefault="0095603E" w14:paraId="7C952247" w14:textId="77777777">
      <w:pPr>
        <w:spacing w:beforeAutospacing="1" w:afterAutospacing="1" w:line="240" w:lineRule="auto"/>
        <w:rPr>
          <w:rFonts w:eastAsia="Times New Roman" w:cs="Times New Roman"/>
          <w:sz w:val="28"/>
          <w:szCs w:val="28"/>
          <w:lang w:eastAsia="en-GB"/>
        </w:rPr>
      </w:pPr>
      <w:r w:rsidRPr="00E51B63">
        <w:rPr>
          <w:rFonts w:eastAsia="Times New Roman" w:cs="Times New Roman"/>
          <w:sz w:val="28"/>
          <w:szCs w:val="28"/>
          <w:lang w:eastAsia="en-GB"/>
        </w:rPr>
        <w:t>Wales Mental Health &amp; Wellbeing Form.</w:t>
      </w:r>
    </w:p>
    <w:p w:rsidRPr="00FD2562" w:rsidR="0095603E" w:rsidP="0095603E" w:rsidRDefault="0095603E" w14:paraId="0050E952" w14:textId="77777777">
      <w:pPr>
        <w:spacing w:after="0"/>
        <w:rPr>
          <w:rFonts w:ascii="Aptos" w:hAnsi="Aptos" w:eastAsia="Aptos" w:cs="Aptos"/>
        </w:rPr>
      </w:pPr>
    </w:p>
    <w:p w:rsidRPr="00362533" w:rsidR="005C683D" w:rsidP="00705551" w:rsidRDefault="005F56EC" w14:paraId="6D4B2DB9" w14:textId="47813D16">
      <w:pPr>
        <w:rPr>
          <w:sz w:val="28"/>
          <w:szCs w:val="28"/>
        </w:rPr>
      </w:pPr>
      <w:r w:rsidRPr="00362533">
        <w:rPr>
          <w:sz w:val="28"/>
          <w:szCs w:val="28"/>
        </w:rPr>
        <w:t>If you would like to discuss anything further with us, contact us at:</w:t>
      </w:r>
    </w:p>
    <w:p w:rsidRPr="00697591" w:rsidR="005F56EC" w:rsidP="00705551" w:rsidRDefault="002E783A" w14:paraId="4C2D42CD" w14:textId="4E94D63F">
      <w:pPr>
        <w:rPr>
          <w:b w:val="1"/>
          <w:bCs w:val="1"/>
          <w:color w:val="7030A0"/>
          <w:sz w:val="40"/>
          <w:szCs w:val="40"/>
        </w:rPr>
      </w:pPr>
      <w:r w:rsidRPr="51C041E9" w:rsidR="002E783A">
        <w:rPr>
          <w:b w:val="1"/>
          <w:bCs w:val="1"/>
          <w:color w:val="7030A0"/>
          <w:sz w:val="40"/>
          <w:szCs w:val="40"/>
        </w:rPr>
        <w:t>ns</w:t>
      </w:r>
      <w:r w:rsidRPr="51C041E9" w:rsidR="4441D7E2">
        <w:rPr>
          <w:b w:val="1"/>
          <w:bCs w:val="1"/>
          <w:color w:val="7030A0"/>
          <w:sz w:val="40"/>
          <w:szCs w:val="40"/>
        </w:rPr>
        <w:t>c</w:t>
      </w:r>
      <w:r w:rsidRPr="51C041E9" w:rsidR="002E783A">
        <w:rPr>
          <w:b w:val="1"/>
          <w:bCs w:val="1"/>
          <w:color w:val="7030A0"/>
          <w:sz w:val="40"/>
          <w:szCs w:val="40"/>
        </w:rPr>
        <w:t>c@adss.cymru</w:t>
      </w:r>
    </w:p>
    <w:p w:rsidRPr="00362533" w:rsidR="004E222F" w:rsidP="00FD2562" w:rsidRDefault="004E222F" w14:paraId="354B1E87" w14:textId="0F52C31E">
      <w:pPr>
        <w:spacing w:after="0"/>
        <w:rPr>
          <w:rFonts w:ascii="Aptos" w:hAnsi="Aptos" w:eastAsia="Aptos" w:cs="Aptos"/>
          <w:sz w:val="28"/>
          <w:szCs w:val="28"/>
        </w:rPr>
      </w:pPr>
    </w:p>
    <w:p w:rsidRPr="00362533" w:rsidR="004E222F" w:rsidP="00FD2562" w:rsidRDefault="004E222F" w14:paraId="0A2C913D" w14:textId="77777777">
      <w:pPr>
        <w:spacing w:after="0"/>
        <w:rPr>
          <w:rFonts w:ascii="Aptos" w:hAnsi="Aptos" w:eastAsia="Aptos" w:cs="Aptos"/>
          <w:sz w:val="28"/>
          <w:szCs w:val="28"/>
        </w:rPr>
      </w:pPr>
    </w:p>
    <w:p w:rsidRPr="00362533" w:rsidR="00FD2562" w:rsidP="00FD2562" w:rsidRDefault="00FD2562" w14:paraId="079BF075" w14:textId="2D75BD05">
      <w:pPr>
        <w:spacing w:after="0"/>
        <w:rPr>
          <w:rFonts w:ascii="Aptos" w:hAnsi="Aptos" w:eastAsia="Aptos" w:cs="Aptos"/>
          <w:sz w:val="28"/>
          <w:szCs w:val="28"/>
        </w:rPr>
      </w:pPr>
    </w:p>
    <w:p w:rsidR="00697591" w:rsidRDefault="00697591" w14:paraId="1A44BCBB" w14:textId="011BDA8E">
      <w:pPr>
        <w:rPr>
          <w:rFonts w:ascii="Aptos" w:hAnsi="Aptos" w:eastAsia="Aptos" w:cs="Aptos"/>
        </w:rPr>
      </w:pPr>
      <w:r>
        <w:rPr>
          <w:rFonts w:ascii="Aptos" w:hAnsi="Aptos" w:eastAsia="Aptos" w:cs="Aptos"/>
        </w:rPr>
        <w:br w:type="page"/>
      </w:r>
    </w:p>
    <w:sectPr w:rsidR="00697591" w:rsidSect="003C6379">
      <w:headerReference w:type="even" r:id="rId14"/>
      <w:headerReference w:type="default" r:id="rId15"/>
      <w:footerReference w:type="default" r:id="rId16"/>
      <w:headerReference w:type="first" r:id="rId1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C630E" w:rsidP="006E58B4" w:rsidRDefault="001C630E" w14:paraId="7749F27F" w14:textId="77777777">
      <w:pPr>
        <w:spacing w:after="0" w:line="240" w:lineRule="auto"/>
      </w:pPr>
      <w:r>
        <w:separator/>
      </w:r>
    </w:p>
  </w:endnote>
  <w:endnote w:type="continuationSeparator" w:id="0">
    <w:p w:rsidR="001C630E" w:rsidP="006E58B4" w:rsidRDefault="001C630E" w14:paraId="0501ECC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35EEC" w:rsidRDefault="00A35EEC" w14:paraId="2320459E" w14:textId="77777777">
    <w:pPr>
      <w:pStyle w:val="Footer"/>
      <w:jc w:val="right"/>
    </w:pPr>
  </w:p>
  <w:p w:rsidR="00492469" w:rsidRDefault="00492469" w14:paraId="789E1ADE" w14:textId="044BA0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C630E" w:rsidP="006E58B4" w:rsidRDefault="001C630E" w14:paraId="5891EAA6" w14:textId="77777777">
      <w:pPr>
        <w:spacing w:after="0" w:line="240" w:lineRule="auto"/>
      </w:pPr>
      <w:r>
        <w:separator/>
      </w:r>
    </w:p>
  </w:footnote>
  <w:footnote w:type="continuationSeparator" w:id="0">
    <w:p w:rsidR="001C630E" w:rsidP="006E58B4" w:rsidRDefault="001C630E" w14:paraId="6F5EBEF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36E55" w:rsidRDefault="00000000" w14:paraId="1318DB07" w14:textId="23215615">
    <w:pPr>
      <w:pStyle w:val="Header"/>
    </w:pPr>
    <w:r>
      <w:rPr>
        <w:noProof/>
      </w:rPr>
      <w:pict w14:anchorId="11A933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3653454" style="position:absolute;margin-left:0;margin-top:0;width:192.6pt;height:87.6pt;rotation:315;z-index:-251653120;mso-position-horizontal:center;mso-position-horizontal-relative:margin;mso-position-vertical:center;mso-position-vertical-relative:margin" o:spid="_x0000_s1026" o:allowincell="f" fillcolor="#d0d0d0 [2894]" stroked="f" type="#_x0000_t136">
          <v:fill opacity=".5"/>
          <v:textpath style="font-family:&quot;Calibri&quot;;font-size:1in"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343D8A" w:rsidP="006E58B4" w:rsidRDefault="00000000" w14:paraId="05557383" w14:textId="235A76B1">
    <w:pPr>
      <w:pStyle w:val="Header"/>
      <w:jc w:val="right"/>
    </w:pPr>
    <w:r>
      <w:rPr>
        <w:noProof/>
      </w:rPr>
      <w:pict w14:anchorId="0BBE6C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3653455" style="position:absolute;left:0;text-align:left;margin-left:0;margin-top:0;width:192.6pt;height:87.6pt;rotation:315;z-index:-251651072;mso-position-horizontal:center;mso-position-horizontal-relative:margin;mso-position-vertical:center;mso-position-vertical-relative:margin" o:spid="_x0000_s1027" o:allowincell="f" fillcolor="#d0d0d0 [2894]" stroked="f" type="#_x0000_t136">
          <v:fill opacity=".5"/>
          <v:textpath style="font-family:&quot;Calibri&quot;;font-size:1in" string="DRAFT"/>
          <w10:wrap anchorx="margin" anchory="margin"/>
        </v:shape>
      </w:pict>
    </w:r>
    <w:r w:rsidR="00343D8A">
      <w:rPr>
        <w:noProof/>
      </w:rPr>
      <mc:AlternateContent>
        <mc:Choice Requires="wps">
          <w:drawing>
            <wp:anchor distT="0" distB="0" distL="114300" distR="114300" simplePos="0" relativeHeight="251659264" behindDoc="0" locked="0" layoutInCell="1" allowOverlap="1" wp14:anchorId="4523E3BD" wp14:editId="71A5F162">
              <wp:simplePos x="0" y="0"/>
              <wp:positionH relativeFrom="page">
                <wp:posOffset>5312410</wp:posOffset>
              </wp:positionH>
              <wp:positionV relativeFrom="paragraph">
                <wp:posOffset>-212725</wp:posOffset>
              </wp:positionV>
              <wp:extent cx="2057400" cy="815340"/>
              <wp:effectExtent l="0" t="0" r="0" b="3810"/>
              <wp:wrapNone/>
              <wp:docPr id="694865101" name="Text Box 1"/>
              <wp:cNvGraphicFramePr/>
              <a:graphic xmlns:a="http://schemas.openxmlformats.org/drawingml/2006/main">
                <a:graphicData uri="http://schemas.microsoft.com/office/word/2010/wordprocessingShape">
                  <wps:wsp>
                    <wps:cNvSpPr txBox="1"/>
                    <wps:spPr>
                      <a:xfrm>
                        <a:off x="0" y="0"/>
                        <a:ext cx="2057400" cy="815340"/>
                      </a:xfrm>
                      <a:prstGeom prst="rect">
                        <a:avLst/>
                      </a:prstGeom>
                      <a:solidFill>
                        <a:schemeClr val="lt1"/>
                      </a:solidFill>
                      <a:ln w="6350">
                        <a:noFill/>
                      </a:ln>
                    </wps:spPr>
                    <wps:txbx>
                      <w:txbxContent>
                        <w:p w:rsidR="006E58B4" w:rsidRDefault="006E58B4" w14:paraId="50813A18" w14:textId="0974FD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w14:anchorId="4523E3BD">
              <v:stroke joinstyle="miter"/>
              <v:path gradientshapeok="t" o:connecttype="rect"/>
            </v:shapetype>
            <v:shape id="Text Box 1" style="position:absolute;left:0;text-align:left;margin-left:418.3pt;margin-top:-16.75pt;width:162pt;height:64.2pt;z-index:251659264;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spid="_x0000_s1035"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">
              <v:textbox>
                <w:txbxContent>
                  <w:p w:rsidR="006E58B4" w:rsidRDefault="006E58B4" w14:paraId="50813A18" w14:textId="0974FDE5"/>
                </w:txbxContent>
              </v:textbox>
              <w10:wrap anchorx="page"/>
            </v:shape>
          </w:pict>
        </mc:Fallback>
      </mc:AlternateContent>
    </w:r>
  </w:p>
  <w:p w:rsidR="00343D8A" w:rsidP="006E58B4" w:rsidRDefault="00343D8A" w14:paraId="58250A6C" w14:textId="62C3D331">
    <w:pPr>
      <w:pStyle w:val="Header"/>
      <w:jc w:val="right"/>
    </w:pPr>
  </w:p>
  <w:p w:rsidR="00343D8A" w:rsidP="006E58B4" w:rsidRDefault="00343D8A" w14:paraId="46BF3134" w14:textId="0A6166B2">
    <w:pPr>
      <w:pStyle w:val="Header"/>
      <w:jc w:val="right"/>
    </w:pPr>
  </w:p>
  <w:p w:rsidR="00343D8A" w:rsidP="006E58B4" w:rsidRDefault="00343D8A" w14:paraId="462AEF02" w14:textId="77777777">
    <w:pPr>
      <w:pStyle w:val="Header"/>
      <w:jc w:val="right"/>
    </w:pPr>
  </w:p>
  <w:p w:rsidR="00343D8A" w:rsidP="006E58B4" w:rsidRDefault="00343D8A" w14:paraId="7DFDDE1C" w14:textId="68CCBF70">
    <w:pPr>
      <w:pStyle w:val="Header"/>
      <w:jc w:val="right"/>
    </w:pPr>
  </w:p>
  <w:p w:rsidR="006E58B4" w:rsidP="006E58B4" w:rsidRDefault="006E58B4" w14:paraId="2F95647B" w14:textId="7D288C6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36E55" w:rsidRDefault="00000000" w14:paraId="73B6FBBA" w14:textId="6D140458">
    <w:pPr>
      <w:pStyle w:val="Header"/>
    </w:pPr>
    <w:r>
      <w:rPr>
        <w:noProof/>
      </w:rPr>
      <w:pict w14:anchorId="249E6E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3653453" style="position:absolute;margin-left:0;margin-top:0;width:192.6pt;height:87.6pt;rotation:315;z-index:-251655168;mso-position-horizontal:center;mso-position-horizontal-relative:margin;mso-position-vertical:center;mso-position-vertical-relative:margin" o:spid="_x0000_s1025" o:allowincell="f" fillcolor="#d0d0d0 [2894]" stroked="f" type="#_x0000_t136">
          <v:fill opacity=".5"/>
          <v:textpath style="font-family:&quot;Calibri&quot;;font-size:1in"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90B77"/>
    <w:multiLevelType w:val="hybridMultilevel"/>
    <w:tmpl w:val="EF18115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8432A26"/>
    <w:multiLevelType w:val="hybridMultilevel"/>
    <w:tmpl w:val="6C86E1D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17695638"/>
    <w:multiLevelType w:val="hybridMultilevel"/>
    <w:tmpl w:val="8170312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B1403FE"/>
    <w:multiLevelType w:val="hybridMultilevel"/>
    <w:tmpl w:val="8EEC84B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1F7500B4"/>
    <w:multiLevelType w:val="hybridMultilevel"/>
    <w:tmpl w:val="676C26B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209940B9"/>
    <w:multiLevelType w:val="hybridMultilevel"/>
    <w:tmpl w:val="9688660C"/>
    <w:lvl w:ilvl="0" w:tplc="3D569DD4">
      <w:start w:val="1"/>
      <w:numFmt w:val="bullet"/>
      <w:lvlText w:val="•"/>
      <w:lvlJc w:val="left"/>
      <w:pPr>
        <w:tabs>
          <w:tab w:val="num" w:pos="360"/>
        </w:tabs>
        <w:ind w:left="360" w:hanging="360"/>
      </w:pPr>
      <w:rPr>
        <w:rFonts w:hint="default" w:ascii="Times New Roman" w:hAnsi="Times New Roman"/>
      </w:rPr>
    </w:lvl>
    <w:lvl w:ilvl="1" w:tplc="72689D92" w:tentative="1">
      <w:start w:val="1"/>
      <w:numFmt w:val="bullet"/>
      <w:lvlText w:val="•"/>
      <w:lvlJc w:val="left"/>
      <w:pPr>
        <w:tabs>
          <w:tab w:val="num" w:pos="1080"/>
        </w:tabs>
        <w:ind w:left="1080" w:hanging="360"/>
      </w:pPr>
      <w:rPr>
        <w:rFonts w:hint="default" w:ascii="Times New Roman" w:hAnsi="Times New Roman"/>
      </w:rPr>
    </w:lvl>
    <w:lvl w:ilvl="2" w:tplc="78B4F46C" w:tentative="1">
      <w:start w:val="1"/>
      <w:numFmt w:val="bullet"/>
      <w:lvlText w:val="•"/>
      <w:lvlJc w:val="left"/>
      <w:pPr>
        <w:tabs>
          <w:tab w:val="num" w:pos="1800"/>
        </w:tabs>
        <w:ind w:left="1800" w:hanging="360"/>
      </w:pPr>
      <w:rPr>
        <w:rFonts w:hint="default" w:ascii="Times New Roman" w:hAnsi="Times New Roman"/>
      </w:rPr>
    </w:lvl>
    <w:lvl w:ilvl="3" w:tplc="66DEAA18" w:tentative="1">
      <w:start w:val="1"/>
      <w:numFmt w:val="bullet"/>
      <w:lvlText w:val="•"/>
      <w:lvlJc w:val="left"/>
      <w:pPr>
        <w:tabs>
          <w:tab w:val="num" w:pos="2520"/>
        </w:tabs>
        <w:ind w:left="2520" w:hanging="360"/>
      </w:pPr>
      <w:rPr>
        <w:rFonts w:hint="default" w:ascii="Times New Roman" w:hAnsi="Times New Roman"/>
      </w:rPr>
    </w:lvl>
    <w:lvl w:ilvl="4" w:tplc="03AC2552" w:tentative="1">
      <w:start w:val="1"/>
      <w:numFmt w:val="bullet"/>
      <w:lvlText w:val="•"/>
      <w:lvlJc w:val="left"/>
      <w:pPr>
        <w:tabs>
          <w:tab w:val="num" w:pos="3240"/>
        </w:tabs>
        <w:ind w:left="3240" w:hanging="360"/>
      </w:pPr>
      <w:rPr>
        <w:rFonts w:hint="default" w:ascii="Times New Roman" w:hAnsi="Times New Roman"/>
      </w:rPr>
    </w:lvl>
    <w:lvl w:ilvl="5" w:tplc="290641C6" w:tentative="1">
      <w:start w:val="1"/>
      <w:numFmt w:val="bullet"/>
      <w:lvlText w:val="•"/>
      <w:lvlJc w:val="left"/>
      <w:pPr>
        <w:tabs>
          <w:tab w:val="num" w:pos="3960"/>
        </w:tabs>
        <w:ind w:left="3960" w:hanging="360"/>
      </w:pPr>
      <w:rPr>
        <w:rFonts w:hint="default" w:ascii="Times New Roman" w:hAnsi="Times New Roman"/>
      </w:rPr>
    </w:lvl>
    <w:lvl w:ilvl="6" w:tplc="D374B21C" w:tentative="1">
      <w:start w:val="1"/>
      <w:numFmt w:val="bullet"/>
      <w:lvlText w:val="•"/>
      <w:lvlJc w:val="left"/>
      <w:pPr>
        <w:tabs>
          <w:tab w:val="num" w:pos="4680"/>
        </w:tabs>
        <w:ind w:left="4680" w:hanging="360"/>
      </w:pPr>
      <w:rPr>
        <w:rFonts w:hint="default" w:ascii="Times New Roman" w:hAnsi="Times New Roman"/>
      </w:rPr>
    </w:lvl>
    <w:lvl w:ilvl="7" w:tplc="591C23B4" w:tentative="1">
      <w:start w:val="1"/>
      <w:numFmt w:val="bullet"/>
      <w:lvlText w:val="•"/>
      <w:lvlJc w:val="left"/>
      <w:pPr>
        <w:tabs>
          <w:tab w:val="num" w:pos="5400"/>
        </w:tabs>
        <w:ind w:left="5400" w:hanging="360"/>
      </w:pPr>
      <w:rPr>
        <w:rFonts w:hint="default" w:ascii="Times New Roman" w:hAnsi="Times New Roman"/>
      </w:rPr>
    </w:lvl>
    <w:lvl w:ilvl="8" w:tplc="09B6F4B0" w:tentative="1">
      <w:start w:val="1"/>
      <w:numFmt w:val="bullet"/>
      <w:lvlText w:val="•"/>
      <w:lvlJc w:val="left"/>
      <w:pPr>
        <w:tabs>
          <w:tab w:val="num" w:pos="6120"/>
        </w:tabs>
        <w:ind w:left="6120" w:hanging="360"/>
      </w:pPr>
      <w:rPr>
        <w:rFonts w:hint="default" w:ascii="Times New Roman" w:hAnsi="Times New Roman"/>
      </w:rPr>
    </w:lvl>
  </w:abstractNum>
  <w:abstractNum w:abstractNumId="6" w15:restartNumberingAfterBreak="0">
    <w:nsid w:val="25492D00"/>
    <w:multiLevelType w:val="hybridMultilevel"/>
    <w:tmpl w:val="212CFFF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26194CB2"/>
    <w:multiLevelType w:val="hybridMultilevel"/>
    <w:tmpl w:val="39A60CCA"/>
    <w:lvl w:ilvl="0" w:tplc="F19A2740">
      <w:start w:val="1"/>
      <w:numFmt w:val="bullet"/>
      <w:lvlText w:val="•"/>
      <w:lvlJc w:val="left"/>
      <w:pPr>
        <w:tabs>
          <w:tab w:val="num" w:pos="720"/>
        </w:tabs>
        <w:ind w:left="720" w:hanging="360"/>
      </w:pPr>
      <w:rPr>
        <w:rFonts w:hint="default" w:ascii="Times New Roman" w:hAnsi="Times New Roman"/>
      </w:rPr>
    </w:lvl>
    <w:lvl w:ilvl="1" w:tplc="3634DAC2" w:tentative="1">
      <w:start w:val="1"/>
      <w:numFmt w:val="bullet"/>
      <w:lvlText w:val="•"/>
      <w:lvlJc w:val="left"/>
      <w:pPr>
        <w:tabs>
          <w:tab w:val="num" w:pos="1440"/>
        </w:tabs>
        <w:ind w:left="1440" w:hanging="360"/>
      </w:pPr>
      <w:rPr>
        <w:rFonts w:hint="default" w:ascii="Times New Roman" w:hAnsi="Times New Roman"/>
      </w:rPr>
    </w:lvl>
    <w:lvl w:ilvl="2" w:tplc="CC28A04C" w:tentative="1">
      <w:start w:val="1"/>
      <w:numFmt w:val="bullet"/>
      <w:lvlText w:val="•"/>
      <w:lvlJc w:val="left"/>
      <w:pPr>
        <w:tabs>
          <w:tab w:val="num" w:pos="2160"/>
        </w:tabs>
        <w:ind w:left="2160" w:hanging="360"/>
      </w:pPr>
      <w:rPr>
        <w:rFonts w:hint="default" w:ascii="Times New Roman" w:hAnsi="Times New Roman"/>
      </w:rPr>
    </w:lvl>
    <w:lvl w:ilvl="3" w:tplc="17EAB6C6" w:tentative="1">
      <w:start w:val="1"/>
      <w:numFmt w:val="bullet"/>
      <w:lvlText w:val="•"/>
      <w:lvlJc w:val="left"/>
      <w:pPr>
        <w:tabs>
          <w:tab w:val="num" w:pos="2880"/>
        </w:tabs>
        <w:ind w:left="2880" w:hanging="360"/>
      </w:pPr>
      <w:rPr>
        <w:rFonts w:hint="default" w:ascii="Times New Roman" w:hAnsi="Times New Roman"/>
      </w:rPr>
    </w:lvl>
    <w:lvl w:ilvl="4" w:tplc="70E80F58" w:tentative="1">
      <w:start w:val="1"/>
      <w:numFmt w:val="bullet"/>
      <w:lvlText w:val="•"/>
      <w:lvlJc w:val="left"/>
      <w:pPr>
        <w:tabs>
          <w:tab w:val="num" w:pos="3600"/>
        </w:tabs>
        <w:ind w:left="3600" w:hanging="360"/>
      </w:pPr>
      <w:rPr>
        <w:rFonts w:hint="default" w:ascii="Times New Roman" w:hAnsi="Times New Roman"/>
      </w:rPr>
    </w:lvl>
    <w:lvl w:ilvl="5" w:tplc="EF08A222" w:tentative="1">
      <w:start w:val="1"/>
      <w:numFmt w:val="bullet"/>
      <w:lvlText w:val="•"/>
      <w:lvlJc w:val="left"/>
      <w:pPr>
        <w:tabs>
          <w:tab w:val="num" w:pos="4320"/>
        </w:tabs>
        <w:ind w:left="4320" w:hanging="360"/>
      </w:pPr>
      <w:rPr>
        <w:rFonts w:hint="default" w:ascii="Times New Roman" w:hAnsi="Times New Roman"/>
      </w:rPr>
    </w:lvl>
    <w:lvl w:ilvl="6" w:tplc="95346B54" w:tentative="1">
      <w:start w:val="1"/>
      <w:numFmt w:val="bullet"/>
      <w:lvlText w:val="•"/>
      <w:lvlJc w:val="left"/>
      <w:pPr>
        <w:tabs>
          <w:tab w:val="num" w:pos="5040"/>
        </w:tabs>
        <w:ind w:left="5040" w:hanging="360"/>
      </w:pPr>
      <w:rPr>
        <w:rFonts w:hint="default" w:ascii="Times New Roman" w:hAnsi="Times New Roman"/>
      </w:rPr>
    </w:lvl>
    <w:lvl w:ilvl="7" w:tplc="DA466D54" w:tentative="1">
      <w:start w:val="1"/>
      <w:numFmt w:val="bullet"/>
      <w:lvlText w:val="•"/>
      <w:lvlJc w:val="left"/>
      <w:pPr>
        <w:tabs>
          <w:tab w:val="num" w:pos="5760"/>
        </w:tabs>
        <w:ind w:left="5760" w:hanging="360"/>
      </w:pPr>
      <w:rPr>
        <w:rFonts w:hint="default" w:ascii="Times New Roman" w:hAnsi="Times New Roman"/>
      </w:rPr>
    </w:lvl>
    <w:lvl w:ilvl="8" w:tplc="BEE85EA2" w:tentative="1">
      <w:start w:val="1"/>
      <w:numFmt w:val="bullet"/>
      <w:lvlText w:val="•"/>
      <w:lvlJc w:val="left"/>
      <w:pPr>
        <w:tabs>
          <w:tab w:val="num" w:pos="6480"/>
        </w:tabs>
        <w:ind w:left="6480" w:hanging="360"/>
      </w:pPr>
      <w:rPr>
        <w:rFonts w:hint="default" w:ascii="Times New Roman" w:hAnsi="Times New Roman"/>
      </w:rPr>
    </w:lvl>
  </w:abstractNum>
  <w:abstractNum w:abstractNumId="8" w15:restartNumberingAfterBreak="0">
    <w:nsid w:val="29350377"/>
    <w:multiLevelType w:val="hybridMultilevel"/>
    <w:tmpl w:val="2346C06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2C364C16"/>
    <w:multiLevelType w:val="hybridMultilevel"/>
    <w:tmpl w:val="721CFF4E"/>
    <w:lvl w:ilvl="0" w:tplc="EA4ABC14">
      <w:start w:val="1"/>
      <w:numFmt w:val="bullet"/>
      <w:lvlText w:val="•"/>
      <w:lvlJc w:val="left"/>
      <w:pPr>
        <w:tabs>
          <w:tab w:val="num" w:pos="720"/>
        </w:tabs>
        <w:ind w:left="720" w:hanging="360"/>
      </w:pPr>
      <w:rPr>
        <w:rFonts w:hint="default" w:ascii="Times New Roman" w:hAnsi="Times New Roman"/>
      </w:rPr>
    </w:lvl>
    <w:lvl w:ilvl="1" w:tplc="BA861886" w:tentative="1">
      <w:start w:val="1"/>
      <w:numFmt w:val="bullet"/>
      <w:lvlText w:val="•"/>
      <w:lvlJc w:val="left"/>
      <w:pPr>
        <w:tabs>
          <w:tab w:val="num" w:pos="1440"/>
        </w:tabs>
        <w:ind w:left="1440" w:hanging="360"/>
      </w:pPr>
      <w:rPr>
        <w:rFonts w:hint="default" w:ascii="Times New Roman" w:hAnsi="Times New Roman"/>
      </w:rPr>
    </w:lvl>
    <w:lvl w:ilvl="2" w:tplc="33AA465A" w:tentative="1">
      <w:start w:val="1"/>
      <w:numFmt w:val="bullet"/>
      <w:lvlText w:val="•"/>
      <w:lvlJc w:val="left"/>
      <w:pPr>
        <w:tabs>
          <w:tab w:val="num" w:pos="2160"/>
        </w:tabs>
        <w:ind w:left="2160" w:hanging="360"/>
      </w:pPr>
      <w:rPr>
        <w:rFonts w:hint="default" w:ascii="Times New Roman" w:hAnsi="Times New Roman"/>
      </w:rPr>
    </w:lvl>
    <w:lvl w:ilvl="3" w:tplc="7DBE64B4" w:tentative="1">
      <w:start w:val="1"/>
      <w:numFmt w:val="bullet"/>
      <w:lvlText w:val="•"/>
      <w:lvlJc w:val="left"/>
      <w:pPr>
        <w:tabs>
          <w:tab w:val="num" w:pos="2880"/>
        </w:tabs>
        <w:ind w:left="2880" w:hanging="360"/>
      </w:pPr>
      <w:rPr>
        <w:rFonts w:hint="default" w:ascii="Times New Roman" w:hAnsi="Times New Roman"/>
      </w:rPr>
    </w:lvl>
    <w:lvl w:ilvl="4" w:tplc="CE32051A" w:tentative="1">
      <w:start w:val="1"/>
      <w:numFmt w:val="bullet"/>
      <w:lvlText w:val="•"/>
      <w:lvlJc w:val="left"/>
      <w:pPr>
        <w:tabs>
          <w:tab w:val="num" w:pos="3600"/>
        </w:tabs>
        <w:ind w:left="3600" w:hanging="360"/>
      </w:pPr>
      <w:rPr>
        <w:rFonts w:hint="default" w:ascii="Times New Roman" w:hAnsi="Times New Roman"/>
      </w:rPr>
    </w:lvl>
    <w:lvl w:ilvl="5" w:tplc="303CE83A" w:tentative="1">
      <w:start w:val="1"/>
      <w:numFmt w:val="bullet"/>
      <w:lvlText w:val="•"/>
      <w:lvlJc w:val="left"/>
      <w:pPr>
        <w:tabs>
          <w:tab w:val="num" w:pos="4320"/>
        </w:tabs>
        <w:ind w:left="4320" w:hanging="360"/>
      </w:pPr>
      <w:rPr>
        <w:rFonts w:hint="default" w:ascii="Times New Roman" w:hAnsi="Times New Roman"/>
      </w:rPr>
    </w:lvl>
    <w:lvl w:ilvl="6" w:tplc="B96E536C" w:tentative="1">
      <w:start w:val="1"/>
      <w:numFmt w:val="bullet"/>
      <w:lvlText w:val="•"/>
      <w:lvlJc w:val="left"/>
      <w:pPr>
        <w:tabs>
          <w:tab w:val="num" w:pos="5040"/>
        </w:tabs>
        <w:ind w:left="5040" w:hanging="360"/>
      </w:pPr>
      <w:rPr>
        <w:rFonts w:hint="default" w:ascii="Times New Roman" w:hAnsi="Times New Roman"/>
      </w:rPr>
    </w:lvl>
    <w:lvl w:ilvl="7" w:tplc="A814AB5A" w:tentative="1">
      <w:start w:val="1"/>
      <w:numFmt w:val="bullet"/>
      <w:lvlText w:val="•"/>
      <w:lvlJc w:val="left"/>
      <w:pPr>
        <w:tabs>
          <w:tab w:val="num" w:pos="5760"/>
        </w:tabs>
        <w:ind w:left="5760" w:hanging="360"/>
      </w:pPr>
      <w:rPr>
        <w:rFonts w:hint="default" w:ascii="Times New Roman" w:hAnsi="Times New Roman"/>
      </w:rPr>
    </w:lvl>
    <w:lvl w:ilvl="8" w:tplc="0BAAD522" w:tentative="1">
      <w:start w:val="1"/>
      <w:numFmt w:val="bullet"/>
      <w:lvlText w:val="•"/>
      <w:lvlJc w:val="left"/>
      <w:pPr>
        <w:tabs>
          <w:tab w:val="num" w:pos="6480"/>
        </w:tabs>
        <w:ind w:left="6480" w:hanging="360"/>
      </w:pPr>
      <w:rPr>
        <w:rFonts w:hint="default" w:ascii="Times New Roman" w:hAnsi="Times New Roman"/>
      </w:rPr>
    </w:lvl>
  </w:abstractNum>
  <w:abstractNum w:abstractNumId="10" w15:restartNumberingAfterBreak="0">
    <w:nsid w:val="30723EF5"/>
    <w:multiLevelType w:val="hybridMultilevel"/>
    <w:tmpl w:val="FB7EC7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131541D"/>
    <w:multiLevelType w:val="hybridMultilevel"/>
    <w:tmpl w:val="473080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1FC54D4"/>
    <w:multiLevelType w:val="hybridMultilevel"/>
    <w:tmpl w:val="25AE10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5042605"/>
    <w:multiLevelType w:val="hybridMultilevel"/>
    <w:tmpl w:val="A6C8B37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35F66A70"/>
    <w:multiLevelType w:val="hybridMultilevel"/>
    <w:tmpl w:val="9BE064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70739B2"/>
    <w:multiLevelType w:val="hybridMultilevel"/>
    <w:tmpl w:val="5198AB0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38445960"/>
    <w:multiLevelType w:val="hybridMultilevel"/>
    <w:tmpl w:val="DB6A27B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39995032"/>
    <w:multiLevelType w:val="hybridMultilevel"/>
    <w:tmpl w:val="AD3674A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3EFE4C61"/>
    <w:multiLevelType w:val="hybridMultilevel"/>
    <w:tmpl w:val="DAFEF1FC"/>
    <w:lvl w:ilvl="0" w:tplc="1160F7C8">
      <w:start w:val="1"/>
      <w:numFmt w:val="bullet"/>
      <w:lvlText w:val="•"/>
      <w:lvlJc w:val="left"/>
      <w:pPr>
        <w:tabs>
          <w:tab w:val="num" w:pos="720"/>
        </w:tabs>
        <w:ind w:left="720" w:hanging="360"/>
      </w:pPr>
      <w:rPr>
        <w:rFonts w:hint="default" w:ascii="Times New Roman" w:hAnsi="Times New Roman"/>
      </w:rPr>
    </w:lvl>
    <w:lvl w:ilvl="1" w:tplc="5C5CAA04" w:tentative="1">
      <w:start w:val="1"/>
      <w:numFmt w:val="bullet"/>
      <w:lvlText w:val="•"/>
      <w:lvlJc w:val="left"/>
      <w:pPr>
        <w:tabs>
          <w:tab w:val="num" w:pos="1440"/>
        </w:tabs>
        <w:ind w:left="1440" w:hanging="360"/>
      </w:pPr>
      <w:rPr>
        <w:rFonts w:hint="default" w:ascii="Times New Roman" w:hAnsi="Times New Roman"/>
      </w:rPr>
    </w:lvl>
    <w:lvl w:ilvl="2" w:tplc="EE2A80E8" w:tentative="1">
      <w:start w:val="1"/>
      <w:numFmt w:val="bullet"/>
      <w:lvlText w:val="•"/>
      <w:lvlJc w:val="left"/>
      <w:pPr>
        <w:tabs>
          <w:tab w:val="num" w:pos="2160"/>
        </w:tabs>
        <w:ind w:left="2160" w:hanging="360"/>
      </w:pPr>
      <w:rPr>
        <w:rFonts w:hint="default" w:ascii="Times New Roman" w:hAnsi="Times New Roman"/>
      </w:rPr>
    </w:lvl>
    <w:lvl w:ilvl="3" w:tplc="AFB64BD2" w:tentative="1">
      <w:start w:val="1"/>
      <w:numFmt w:val="bullet"/>
      <w:lvlText w:val="•"/>
      <w:lvlJc w:val="left"/>
      <w:pPr>
        <w:tabs>
          <w:tab w:val="num" w:pos="2880"/>
        </w:tabs>
        <w:ind w:left="2880" w:hanging="360"/>
      </w:pPr>
      <w:rPr>
        <w:rFonts w:hint="default" w:ascii="Times New Roman" w:hAnsi="Times New Roman"/>
      </w:rPr>
    </w:lvl>
    <w:lvl w:ilvl="4" w:tplc="08AAD76C" w:tentative="1">
      <w:start w:val="1"/>
      <w:numFmt w:val="bullet"/>
      <w:lvlText w:val="•"/>
      <w:lvlJc w:val="left"/>
      <w:pPr>
        <w:tabs>
          <w:tab w:val="num" w:pos="3600"/>
        </w:tabs>
        <w:ind w:left="3600" w:hanging="360"/>
      </w:pPr>
      <w:rPr>
        <w:rFonts w:hint="default" w:ascii="Times New Roman" w:hAnsi="Times New Roman"/>
      </w:rPr>
    </w:lvl>
    <w:lvl w:ilvl="5" w:tplc="DEF265F4" w:tentative="1">
      <w:start w:val="1"/>
      <w:numFmt w:val="bullet"/>
      <w:lvlText w:val="•"/>
      <w:lvlJc w:val="left"/>
      <w:pPr>
        <w:tabs>
          <w:tab w:val="num" w:pos="4320"/>
        </w:tabs>
        <w:ind w:left="4320" w:hanging="360"/>
      </w:pPr>
      <w:rPr>
        <w:rFonts w:hint="default" w:ascii="Times New Roman" w:hAnsi="Times New Roman"/>
      </w:rPr>
    </w:lvl>
    <w:lvl w:ilvl="6" w:tplc="9D10115A" w:tentative="1">
      <w:start w:val="1"/>
      <w:numFmt w:val="bullet"/>
      <w:lvlText w:val="•"/>
      <w:lvlJc w:val="left"/>
      <w:pPr>
        <w:tabs>
          <w:tab w:val="num" w:pos="5040"/>
        </w:tabs>
        <w:ind w:left="5040" w:hanging="360"/>
      </w:pPr>
      <w:rPr>
        <w:rFonts w:hint="default" w:ascii="Times New Roman" w:hAnsi="Times New Roman"/>
      </w:rPr>
    </w:lvl>
    <w:lvl w:ilvl="7" w:tplc="FA2CF2E4" w:tentative="1">
      <w:start w:val="1"/>
      <w:numFmt w:val="bullet"/>
      <w:lvlText w:val="•"/>
      <w:lvlJc w:val="left"/>
      <w:pPr>
        <w:tabs>
          <w:tab w:val="num" w:pos="5760"/>
        </w:tabs>
        <w:ind w:left="5760" w:hanging="360"/>
      </w:pPr>
      <w:rPr>
        <w:rFonts w:hint="default" w:ascii="Times New Roman" w:hAnsi="Times New Roman"/>
      </w:rPr>
    </w:lvl>
    <w:lvl w:ilvl="8" w:tplc="D43C9D90" w:tentative="1">
      <w:start w:val="1"/>
      <w:numFmt w:val="bullet"/>
      <w:lvlText w:val="•"/>
      <w:lvlJc w:val="left"/>
      <w:pPr>
        <w:tabs>
          <w:tab w:val="num" w:pos="6480"/>
        </w:tabs>
        <w:ind w:left="6480" w:hanging="360"/>
      </w:pPr>
      <w:rPr>
        <w:rFonts w:hint="default" w:ascii="Times New Roman" w:hAnsi="Times New Roman"/>
      </w:rPr>
    </w:lvl>
  </w:abstractNum>
  <w:abstractNum w:abstractNumId="19" w15:restartNumberingAfterBreak="0">
    <w:nsid w:val="47FD08D1"/>
    <w:multiLevelType w:val="hybridMultilevel"/>
    <w:tmpl w:val="83BA0F5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47FD0BCE"/>
    <w:multiLevelType w:val="hybridMultilevel"/>
    <w:tmpl w:val="7BBA21A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529D08D8"/>
    <w:multiLevelType w:val="hybridMultilevel"/>
    <w:tmpl w:val="968CEBB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66E7BFF"/>
    <w:multiLevelType w:val="hybridMultilevel"/>
    <w:tmpl w:val="8D1A874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5DC462F0"/>
    <w:multiLevelType w:val="hybridMultilevel"/>
    <w:tmpl w:val="45B836A0"/>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655C3EC7"/>
    <w:multiLevelType w:val="hybridMultilevel"/>
    <w:tmpl w:val="37F8806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65F12CFF"/>
    <w:multiLevelType w:val="hybridMultilevel"/>
    <w:tmpl w:val="F398B9C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66313B7E"/>
    <w:multiLevelType w:val="hybridMultilevel"/>
    <w:tmpl w:val="2F182E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6FC93D93"/>
    <w:multiLevelType w:val="hybridMultilevel"/>
    <w:tmpl w:val="E79CEA6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8" w15:restartNumberingAfterBreak="0">
    <w:nsid w:val="73526625"/>
    <w:multiLevelType w:val="hybridMultilevel"/>
    <w:tmpl w:val="E346833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799B0811"/>
    <w:multiLevelType w:val="hybridMultilevel"/>
    <w:tmpl w:val="6256E0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7E0F56DD"/>
    <w:multiLevelType w:val="hybridMultilevel"/>
    <w:tmpl w:val="3A6EE90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7F4E3A41"/>
    <w:multiLevelType w:val="hybridMultilevel"/>
    <w:tmpl w:val="2F02DDE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411274797">
    <w:abstractNumId w:val="30"/>
  </w:num>
  <w:num w:numId="2" w16cid:durableId="893929220">
    <w:abstractNumId w:val="14"/>
  </w:num>
  <w:num w:numId="3" w16cid:durableId="1854950331">
    <w:abstractNumId w:val="31"/>
  </w:num>
  <w:num w:numId="4" w16cid:durableId="1931114219">
    <w:abstractNumId w:val="28"/>
  </w:num>
  <w:num w:numId="5" w16cid:durableId="2077240459">
    <w:abstractNumId w:val="1"/>
  </w:num>
  <w:num w:numId="6" w16cid:durableId="659579875">
    <w:abstractNumId w:val="13"/>
  </w:num>
  <w:num w:numId="7" w16cid:durableId="1425952174">
    <w:abstractNumId w:val="23"/>
  </w:num>
  <w:num w:numId="8" w16cid:durableId="1625424054">
    <w:abstractNumId w:val="29"/>
  </w:num>
  <w:num w:numId="9" w16cid:durableId="996301711">
    <w:abstractNumId w:val="21"/>
  </w:num>
  <w:num w:numId="10" w16cid:durableId="315569733">
    <w:abstractNumId w:val="17"/>
  </w:num>
  <w:num w:numId="11" w16cid:durableId="1015881983">
    <w:abstractNumId w:val="0"/>
  </w:num>
  <w:num w:numId="12" w16cid:durableId="963391311">
    <w:abstractNumId w:val="6"/>
  </w:num>
  <w:num w:numId="13" w16cid:durableId="1795128903">
    <w:abstractNumId w:val="16"/>
  </w:num>
  <w:num w:numId="14" w16cid:durableId="1044526295">
    <w:abstractNumId w:val="26"/>
  </w:num>
  <w:num w:numId="15" w16cid:durableId="1536885857">
    <w:abstractNumId w:val="4"/>
  </w:num>
  <w:num w:numId="16" w16cid:durableId="2115779348">
    <w:abstractNumId w:val="8"/>
  </w:num>
  <w:num w:numId="17" w16cid:durableId="2141880003">
    <w:abstractNumId w:val="20"/>
  </w:num>
  <w:num w:numId="18" w16cid:durableId="627131268">
    <w:abstractNumId w:val="27"/>
  </w:num>
  <w:num w:numId="19" w16cid:durableId="1238589408">
    <w:abstractNumId w:val="5"/>
  </w:num>
  <w:num w:numId="20" w16cid:durableId="564532206">
    <w:abstractNumId w:val="18"/>
  </w:num>
  <w:num w:numId="21" w16cid:durableId="2069693561">
    <w:abstractNumId w:val="7"/>
  </w:num>
  <w:num w:numId="22" w16cid:durableId="405150327">
    <w:abstractNumId w:val="9"/>
  </w:num>
  <w:num w:numId="23" w16cid:durableId="1411391631">
    <w:abstractNumId w:val="15"/>
  </w:num>
  <w:num w:numId="24" w16cid:durableId="1566989702">
    <w:abstractNumId w:val="12"/>
  </w:num>
  <w:num w:numId="25" w16cid:durableId="1603758091">
    <w:abstractNumId w:val="11"/>
  </w:num>
  <w:num w:numId="26" w16cid:durableId="504980163">
    <w:abstractNumId w:val="10"/>
  </w:num>
  <w:num w:numId="27" w16cid:durableId="879636087">
    <w:abstractNumId w:val="2"/>
  </w:num>
  <w:num w:numId="28" w16cid:durableId="1439446351">
    <w:abstractNumId w:val="19"/>
  </w:num>
  <w:num w:numId="29" w16cid:durableId="1905143282">
    <w:abstractNumId w:val="22"/>
  </w:num>
  <w:num w:numId="30" w16cid:durableId="90901797">
    <w:abstractNumId w:val="24"/>
  </w:num>
  <w:num w:numId="31" w16cid:durableId="1059287603">
    <w:abstractNumId w:val="25"/>
  </w:num>
  <w:num w:numId="32" w16cid:durableId="2134249603">
    <w:abstractNumId w:val="3"/>
  </w:num>
  <w:num w:numId="33" w16cid:durableId="931669433">
    <w:abstractNumId w:val="25"/>
  </w:num>
  <w:num w:numId="34" w16cid:durableId="20071319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EA5"/>
    <w:rsid w:val="00004CB6"/>
    <w:rsid w:val="00010B88"/>
    <w:rsid w:val="000123E9"/>
    <w:rsid w:val="00015366"/>
    <w:rsid w:val="00020F81"/>
    <w:rsid w:val="00022B2A"/>
    <w:rsid w:val="000270C8"/>
    <w:rsid w:val="00027CF5"/>
    <w:rsid w:val="00037522"/>
    <w:rsid w:val="00042870"/>
    <w:rsid w:val="00050D16"/>
    <w:rsid w:val="00062696"/>
    <w:rsid w:val="00072032"/>
    <w:rsid w:val="00074C88"/>
    <w:rsid w:val="000753E8"/>
    <w:rsid w:val="000901B3"/>
    <w:rsid w:val="00095471"/>
    <w:rsid w:val="00095862"/>
    <w:rsid w:val="000A3065"/>
    <w:rsid w:val="000A694F"/>
    <w:rsid w:val="000B3CCA"/>
    <w:rsid w:val="000D41D2"/>
    <w:rsid w:val="000D4503"/>
    <w:rsid w:val="000E07FB"/>
    <w:rsid w:val="000E477B"/>
    <w:rsid w:val="000E5656"/>
    <w:rsid w:val="000E63AA"/>
    <w:rsid w:val="000F0504"/>
    <w:rsid w:val="000F098C"/>
    <w:rsid w:val="0013021A"/>
    <w:rsid w:val="00130E43"/>
    <w:rsid w:val="00133E44"/>
    <w:rsid w:val="00134232"/>
    <w:rsid w:val="0014123B"/>
    <w:rsid w:val="00150444"/>
    <w:rsid w:val="0015695F"/>
    <w:rsid w:val="0016102F"/>
    <w:rsid w:val="00165D0C"/>
    <w:rsid w:val="001667B6"/>
    <w:rsid w:val="001703E2"/>
    <w:rsid w:val="00171106"/>
    <w:rsid w:val="00183BDA"/>
    <w:rsid w:val="00184084"/>
    <w:rsid w:val="00185E6E"/>
    <w:rsid w:val="00193297"/>
    <w:rsid w:val="00196EF8"/>
    <w:rsid w:val="00197AFA"/>
    <w:rsid w:val="001A5D75"/>
    <w:rsid w:val="001B355C"/>
    <w:rsid w:val="001C1F8C"/>
    <w:rsid w:val="001C2109"/>
    <w:rsid w:val="001C3EF0"/>
    <w:rsid w:val="001C630E"/>
    <w:rsid w:val="001D130C"/>
    <w:rsid w:val="001D16A8"/>
    <w:rsid w:val="001D200A"/>
    <w:rsid w:val="001F0A78"/>
    <w:rsid w:val="001F1BF6"/>
    <w:rsid w:val="00202718"/>
    <w:rsid w:val="002116E1"/>
    <w:rsid w:val="0021192D"/>
    <w:rsid w:val="002270D5"/>
    <w:rsid w:val="00227B36"/>
    <w:rsid w:val="00227B53"/>
    <w:rsid w:val="00233325"/>
    <w:rsid w:val="002342CA"/>
    <w:rsid w:val="00235ECC"/>
    <w:rsid w:val="00241FCD"/>
    <w:rsid w:val="002455EA"/>
    <w:rsid w:val="00254440"/>
    <w:rsid w:val="002616C0"/>
    <w:rsid w:val="0026331A"/>
    <w:rsid w:val="002655DF"/>
    <w:rsid w:val="00266738"/>
    <w:rsid w:val="002740A4"/>
    <w:rsid w:val="00276001"/>
    <w:rsid w:val="00277496"/>
    <w:rsid w:val="00280080"/>
    <w:rsid w:val="00280E00"/>
    <w:rsid w:val="002810FA"/>
    <w:rsid w:val="00285C85"/>
    <w:rsid w:val="00291D04"/>
    <w:rsid w:val="002A01D3"/>
    <w:rsid w:val="002A124D"/>
    <w:rsid w:val="002A4557"/>
    <w:rsid w:val="002B135C"/>
    <w:rsid w:val="002B2FF6"/>
    <w:rsid w:val="002B58B3"/>
    <w:rsid w:val="002B5D07"/>
    <w:rsid w:val="002C1453"/>
    <w:rsid w:val="002D44D5"/>
    <w:rsid w:val="002E2E22"/>
    <w:rsid w:val="002E44E0"/>
    <w:rsid w:val="002E783A"/>
    <w:rsid w:val="002F6AB9"/>
    <w:rsid w:val="003050B8"/>
    <w:rsid w:val="003111E9"/>
    <w:rsid w:val="00315BA1"/>
    <w:rsid w:val="00320C9F"/>
    <w:rsid w:val="00320FF4"/>
    <w:rsid w:val="00322E3F"/>
    <w:rsid w:val="003310EC"/>
    <w:rsid w:val="003324FE"/>
    <w:rsid w:val="003339B2"/>
    <w:rsid w:val="00333E4C"/>
    <w:rsid w:val="00341B24"/>
    <w:rsid w:val="00343D8A"/>
    <w:rsid w:val="00346021"/>
    <w:rsid w:val="0035000A"/>
    <w:rsid w:val="00356D5E"/>
    <w:rsid w:val="00362533"/>
    <w:rsid w:val="00365306"/>
    <w:rsid w:val="003722A8"/>
    <w:rsid w:val="00390A57"/>
    <w:rsid w:val="00391C5D"/>
    <w:rsid w:val="00393BD5"/>
    <w:rsid w:val="00396D21"/>
    <w:rsid w:val="003A088D"/>
    <w:rsid w:val="003A4C9D"/>
    <w:rsid w:val="003B6083"/>
    <w:rsid w:val="003C2393"/>
    <w:rsid w:val="003C5BE7"/>
    <w:rsid w:val="003C6379"/>
    <w:rsid w:val="003C7ACB"/>
    <w:rsid w:val="003D1F48"/>
    <w:rsid w:val="003D32C6"/>
    <w:rsid w:val="003D52C3"/>
    <w:rsid w:val="003D652C"/>
    <w:rsid w:val="003E2F6D"/>
    <w:rsid w:val="003E3598"/>
    <w:rsid w:val="003E4AB6"/>
    <w:rsid w:val="003E6CF6"/>
    <w:rsid w:val="0041408A"/>
    <w:rsid w:val="00414A96"/>
    <w:rsid w:val="00415A13"/>
    <w:rsid w:val="0042420D"/>
    <w:rsid w:val="00445F1C"/>
    <w:rsid w:val="004462E1"/>
    <w:rsid w:val="00450C9B"/>
    <w:rsid w:val="0045443D"/>
    <w:rsid w:val="00467932"/>
    <w:rsid w:val="00474810"/>
    <w:rsid w:val="004772D2"/>
    <w:rsid w:val="00485746"/>
    <w:rsid w:val="0048634A"/>
    <w:rsid w:val="00492469"/>
    <w:rsid w:val="0049290F"/>
    <w:rsid w:val="00495785"/>
    <w:rsid w:val="004C49F9"/>
    <w:rsid w:val="004C654F"/>
    <w:rsid w:val="004D10E8"/>
    <w:rsid w:val="004D53EA"/>
    <w:rsid w:val="004D6AA7"/>
    <w:rsid w:val="004D736D"/>
    <w:rsid w:val="004E222F"/>
    <w:rsid w:val="004F5164"/>
    <w:rsid w:val="004F58AE"/>
    <w:rsid w:val="004F6353"/>
    <w:rsid w:val="00511E41"/>
    <w:rsid w:val="00513CC7"/>
    <w:rsid w:val="00521410"/>
    <w:rsid w:val="00521ACA"/>
    <w:rsid w:val="005229A9"/>
    <w:rsid w:val="0052308A"/>
    <w:rsid w:val="005240A7"/>
    <w:rsid w:val="00532C0C"/>
    <w:rsid w:val="00542BFF"/>
    <w:rsid w:val="00544D09"/>
    <w:rsid w:val="00547997"/>
    <w:rsid w:val="005507EE"/>
    <w:rsid w:val="00550807"/>
    <w:rsid w:val="005578C4"/>
    <w:rsid w:val="00557A1A"/>
    <w:rsid w:val="00562CE3"/>
    <w:rsid w:val="0056441D"/>
    <w:rsid w:val="00590537"/>
    <w:rsid w:val="005A22B4"/>
    <w:rsid w:val="005A2AF4"/>
    <w:rsid w:val="005A4556"/>
    <w:rsid w:val="005B7F9E"/>
    <w:rsid w:val="005C683D"/>
    <w:rsid w:val="005C7771"/>
    <w:rsid w:val="005D649E"/>
    <w:rsid w:val="005E1CD3"/>
    <w:rsid w:val="005E428F"/>
    <w:rsid w:val="005F056E"/>
    <w:rsid w:val="005F56EC"/>
    <w:rsid w:val="006046B8"/>
    <w:rsid w:val="0060768A"/>
    <w:rsid w:val="00612C87"/>
    <w:rsid w:val="00616C88"/>
    <w:rsid w:val="006278C0"/>
    <w:rsid w:val="00641145"/>
    <w:rsid w:val="00646740"/>
    <w:rsid w:val="00654063"/>
    <w:rsid w:val="00661709"/>
    <w:rsid w:val="00665EBF"/>
    <w:rsid w:val="00670993"/>
    <w:rsid w:val="00674899"/>
    <w:rsid w:val="00676B38"/>
    <w:rsid w:val="0068216C"/>
    <w:rsid w:val="006831B6"/>
    <w:rsid w:val="006878AF"/>
    <w:rsid w:val="0069013B"/>
    <w:rsid w:val="0069112B"/>
    <w:rsid w:val="006928FD"/>
    <w:rsid w:val="006941F4"/>
    <w:rsid w:val="00697591"/>
    <w:rsid w:val="006A4DA7"/>
    <w:rsid w:val="006B00BB"/>
    <w:rsid w:val="006B3153"/>
    <w:rsid w:val="006B3D46"/>
    <w:rsid w:val="006C14BA"/>
    <w:rsid w:val="006C1771"/>
    <w:rsid w:val="006C2DAB"/>
    <w:rsid w:val="006E581F"/>
    <w:rsid w:val="006E58B4"/>
    <w:rsid w:val="006F0813"/>
    <w:rsid w:val="006F1847"/>
    <w:rsid w:val="006F38D4"/>
    <w:rsid w:val="006F67FC"/>
    <w:rsid w:val="00700FF8"/>
    <w:rsid w:val="00705551"/>
    <w:rsid w:val="007057BC"/>
    <w:rsid w:val="00707809"/>
    <w:rsid w:val="00711B1A"/>
    <w:rsid w:val="00713271"/>
    <w:rsid w:val="007138A8"/>
    <w:rsid w:val="0071394B"/>
    <w:rsid w:val="00713E84"/>
    <w:rsid w:val="0073550D"/>
    <w:rsid w:val="00736E55"/>
    <w:rsid w:val="007420D7"/>
    <w:rsid w:val="00753DAF"/>
    <w:rsid w:val="00755F6C"/>
    <w:rsid w:val="00757FD0"/>
    <w:rsid w:val="00760B1E"/>
    <w:rsid w:val="007662AB"/>
    <w:rsid w:val="00767990"/>
    <w:rsid w:val="0077001F"/>
    <w:rsid w:val="00770BBC"/>
    <w:rsid w:val="00772B57"/>
    <w:rsid w:val="00773910"/>
    <w:rsid w:val="00773D98"/>
    <w:rsid w:val="00776E4D"/>
    <w:rsid w:val="00782506"/>
    <w:rsid w:val="00787EA1"/>
    <w:rsid w:val="007A4637"/>
    <w:rsid w:val="007A6E2F"/>
    <w:rsid w:val="007B0BC0"/>
    <w:rsid w:val="007B29F7"/>
    <w:rsid w:val="007B4301"/>
    <w:rsid w:val="007B7983"/>
    <w:rsid w:val="007B7E5B"/>
    <w:rsid w:val="007D15C5"/>
    <w:rsid w:val="007D20F4"/>
    <w:rsid w:val="007D395B"/>
    <w:rsid w:val="007D60C1"/>
    <w:rsid w:val="007E3E99"/>
    <w:rsid w:val="007F0510"/>
    <w:rsid w:val="007F5573"/>
    <w:rsid w:val="0080704D"/>
    <w:rsid w:val="0080711D"/>
    <w:rsid w:val="00815DEE"/>
    <w:rsid w:val="00816037"/>
    <w:rsid w:val="0081775C"/>
    <w:rsid w:val="0082685A"/>
    <w:rsid w:val="0083527C"/>
    <w:rsid w:val="00836555"/>
    <w:rsid w:val="00837B2B"/>
    <w:rsid w:val="00840000"/>
    <w:rsid w:val="0084024C"/>
    <w:rsid w:val="00841C7C"/>
    <w:rsid w:val="008532AC"/>
    <w:rsid w:val="008549F0"/>
    <w:rsid w:val="00855A57"/>
    <w:rsid w:val="00856496"/>
    <w:rsid w:val="0086593C"/>
    <w:rsid w:val="008704A8"/>
    <w:rsid w:val="008755EE"/>
    <w:rsid w:val="00876ED1"/>
    <w:rsid w:val="00877292"/>
    <w:rsid w:val="00894B91"/>
    <w:rsid w:val="00897389"/>
    <w:rsid w:val="008A65A0"/>
    <w:rsid w:val="008A7921"/>
    <w:rsid w:val="008B6A93"/>
    <w:rsid w:val="008C2200"/>
    <w:rsid w:val="008C52DD"/>
    <w:rsid w:val="008C6BC4"/>
    <w:rsid w:val="008D3923"/>
    <w:rsid w:val="008F0EE8"/>
    <w:rsid w:val="008F60EF"/>
    <w:rsid w:val="0090128F"/>
    <w:rsid w:val="009026E0"/>
    <w:rsid w:val="00906C1B"/>
    <w:rsid w:val="00907008"/>
    <w:rsid w:val="00907668"/>
    <w:rsid w:val="00913B76"/>
    <w:rsid w:val="00915547"/>
    <w:rsid w:val="0092778F"/>
    <w:rsid w:val="009307A1"/>
    <w:rsid w:val="0093301E"/>
    <w:rsid w:val="00934583"/>
    <w:rsid w:val="00936EB6"/>
    <w:rsid w:val="009371C5"/>
    <w:rsid w:val="009372F6"/>
    <w:rsid w:val="00941A30"/>
    <w:rsid w:val="00943B07"/>
    <w:rsid w:val="00944ED1"/>
    <w:rsid w:val="009476CB"/>
    <w:rsid w:val="0095533E"/>
    <w:rsid w:val="0095603E"/>
    <w:rsid w:val="00956F2F"/>
    <w:rsid w:val="0097209E"/>
    <w:rsid w:val="00976EC2"/>
    <w:rsid w:val="00987B7B"/>
    <w:rsid w:val="00990043"/>
    <w:rsid w:val="00991EAA"/>
    <w:rsid w:val="00992BEB"/>
    <w:rsid w:val="009A30D0"/>
    <w:rsid w:val="009A3AFF"/>
    <w:rsid w:val="009A45A0"/>
    <w:rsid w:val="009A756D"/>
    <w:rsid w:val="009C2ECC"/>
    <w:rsid w:val="009D2DE0"/>
    <w:rsid w:val="009E18DF"/>
    <w:rsid w:val="009E3623"/>
    <w:rsid w:val="009E6935"/>
    <w:rsid w:val="009E78B7"/>
    <w:rsid w:val="00A07DDA"/>
    <w:rsid w:val="00A21438"/>
    <w:rsid w:val="00A2272D"/>
    <w:rsid w:val="00A22730"/>
    <w:rsid w:val="00A327DB"/>
    <w:rsid w:val="00A33870"/>
    <w:rsid w:val="00A3413D"/>
    <w:rsid w:val="00A35EEC"/>
    <w:rsid w:val="00A36823"/>
    <w:rsid w:val="00A37A58"/>
    <w:rsid w:val="00A44AF1"/>
    <w:rsid w:val="00A453A5"/>
    <w:rsid w:val="00A46837"/>
    <w:rsid w:val="00A545A1"/>
    <w:rsid w:val="00A55234"/>
    <w:rsid w:val="00A6252D"/>
    <w:rsid w:val="00A64E39"/>
    <w:rsid w:val="00A70C5C"/>
    <w:rsid w:val="00A76747"/>
    <w:rsid w:val="00A82E2F"/>
    <w:rsid w:val="00A84869"/>
    <w:rsid w:val="00A907AF"/>
    <w:rsid w:val="00A945BF"/>
    <w:rsid w:val="00A97CDE"/>
    <w:rsid w:val="00AB4FEC"/>
    <w:rsid w:val="00AC00CE"/>
    <w:rsid w:val="00AD1704"/>
    <w:rsid w:val="00AD35A2"/>
    <w:rsid w:val="00AE3D1D"/>
    <w:rsid w:val="00AF2CF3"/>
    <w:rsid w:val="00AF4678"/>
    <w:rsid w:val="00AF674F"/>
    <w:rsid w:val="00AF69D4"/>
    <w:rsid w:val="00B06DB4"/>
    <w:rsid w:val="00B17233"/>
    <w:rsid w:val="00B233A5"/>
    <w:rsid w:val="00B2546E"/>
    <w:rsid w:val="00B271A9"/>
    <w:rsid w:val="00B33484"/>
    <w:rsid w:val="00B34B90"/>
    <w:rsid w:val="00B34FA9"/>
    <w:rsid w:val="00B60BA0"/>
    <w:rsid w:val="00B63739"/>
    <w:rsid w:val="00B708CE"/>
    <w:rsid w:val="00B76BE1"/>
    <w:rsid w:val="00B77C2A"/>
    <w:rsid w:val="00B80A15"/>
    <w:rsid w:val="00B82748"/>
    <w:rsid w:val="00B931A5"/>
    <w:rsid w:val="00B95F7B"/>
    <w:rsid w:val="00B967F0"/>
    <w:rsid w:val="00BA1940"/>
    <w:rsid w:val="00BB0B4A"/>
    <w:rsid w:val="00BB28F5"/>
    <w:rsid w:val="00BC0B34"/>
    <w:rsid w:val="00BC0BE2"/>
    <w:rsid w:val="00BC29E6"/>
    <w:rsid w:val="00BD17F8"/>
    <w:rsid w:val="00BD70CB"/>
    <w:rsid w:val="00BE4403"/>
    <w:rsid w:val="00BE694C"/>
    <w:rsid w:val="00BE7371"/>
    <w:rsid w:val="00BF26C1"/>
    <w:rsid w:val="00BF43D3"/>
    <w:rsid w:val="00BF62F1"/>
    <w:rsid w:val="00BF7937"/>
    <w:rsid w:val="00C069F1"/>
    <w:rsid w:val="00C10863"/>
    <w:rsid w:val="00C140B6"/>
    <w:rsid w:val="00C2245B"/>
    <w:rsid w:val="00C31345"/>
    <w:rsid w:val="00C327DB"/>
    <w:rsid w:val="00C35C33"/>
    <w:rsid w:val="00C40F7D"/>
    <w:rsid w:val="00C41AF9"/>
    <w:rsid w:val="00C461EF"/>
    <w:rsid w:val="00C5636D"/>
    <w:rsid w:val="00C77F24"/>
    <w:rsid w:val="00C8343E"/>
    <w:rsid w:val="00C95EA5"/>
    <w:rsid w:val="00CB2FB4"/>
    <w:rsid w:val="00CB38FD"/>
    <w:rsid w:val="00CD7DBC"/>
    <w:rsid w:val="00CE7278"/>
    <w:rsid w:val="00D05473"/>
    <w:rsid w:val="00D11EC0"/>
    <w:rsid w:val="00D16F2F"/>
    <w:rsid w:val="00D33BD2"/>
    <w:rsid w:val="00D40667"/>
    <w:rsid w:val="00D429EE"/>
    <w:rsid w:val="00D42B60"/>
    <w:rsid w:val="00D448F3"/>
    <w:rsid w:val="00D54AD7"/>
    <w:rsid w:val="00D6480A"/>
    <w:rsid w:val="00D64D1A"/>
    <w:rsid w:val="00D66F22"/>
    <w:rsid w:val="00D6797A"/>
    <w:rsid w:val="00D73E8E"/>
    <w:rsid w:val="00D77052"/>
    <w:rsid w:val="00D77691"/>
    <w:rsid w:val="00D77AAF"/>
    <w:rsid w:val="00D81241"/>
    <w:rsid w:val="00D93AF2"/>
    <w:rsid w:val="00D96BB5"/>
    <w:rsid w:val="00DA595B"/>
    <w:rsid w:val="00DA68B7"/>
    <w:rsid w:val="00DB2ADE"/>
    <w:rsid w:val="00DC4FC6"/>
    <w:rsid w:val="00DC6C9A"/>
    <w:rsid w:val="00DF2C72"/>
    <w:rsid w:val="00DF2FE8"/>
    <w:rsid w:val="00DF54AC"/>
    <w:rsid w:val="00DF7558"/>
    <w:rsid w:val="00E04B29"/>
    <w:rsid w:val="00E11C04"/>
    <w:rsid w:val="00E12FDB"/>
    <w:rsid w:val="00E1617E"/>
    <w:rsid w:val="00E21FD2"/>
    <w:rsid w:val="00E278F7"/>
    <w:rsid w:val="00E37D59"/>
    <w:rsid w:val="00E461C9"/>
    <w:rsid w:val="00E50461"/>
    <w:rsid w:val="00E50E70"/>
    <w:rsid w:val="00E51B63"/>
    <w:rsid w:val="00E53190"/>
    <w:rsid w:val="00E54C12"/>
    <w:rsid w:val="00E5589D"/>
    <w:rsid w:val="00E55C2F"/>
    <w:rsid w:val="00E61982"/>
    <w:rsid w:val="00E67034"/>
    <w:rsid w:val="00E762DF"/>
    <w:rsid w:val="00E8299C"/>
    <w:rsid w:val="00EA14B6"/>
    <w:rsid w:val="00EA6D27"/>
    <w:rsid w:val="00EB10C2"/>
    <w:rsid w:val="00EB4E68"/>
    <w:rsid w:val="00EB6F4D"/>
    <w:rsid w:val="00EC282F"/>
    <w:rsid w:val="00EC3041"/>
    <w:rsid w:val="00EC4552"/>
    <w:rsid w:val="00ED7FB1"/>
    <w:rsid w:val="00EE2574"/>
    <w:rsid w:val="00EE67CC"/>
    <w:rsid w:val="00EF6447"/>
    <w:rsid w:val="00F001DA"/>
    <w:rsid w:val="00F06EE4"/>
    <w:rsid w:val="00F3304B"/>
    <w:rsid w:val="00F4630A"/>
    <w:rsid w:val="00F47D59"/>
    <w:rsid w:val="00F508E6"/>
    <w:rsid w:val="00F61BFB"/>
    <w:rsid w:val="00F632F2"/>
    <w:rsid w:val="00F65547"/>
    <w:rsid w:val="00F656D4"/>
    <w:rsid w:val="00F668CE"/>
    <w:rsid w:val="00F6786E"/>
    <w:rsid w:val="00F7235F"/>
    <w:rsid w:val="00F73794"/>
    <w:rsid w:val="00F74AB8"/>
    <w:rsid w:val="00F9295F"/>
    <w:rsid w:val="00FA0B03"/>
    <w:rsid w:val="00FA5BDE"/>
    <w:rsid w:val="00FC0251"/>
    <w:rsid w:val="00FD2562"/>
    <w:rsid w:val="00FD53DC"/>
    <w:rsid w:val="00FD76E4"/>
    <w:rsid w:val="00FE6527"/>
    <w:rsid w:val="00FE666F"/>
    <w:rsid w:val="00FF16E0"/>
    <w:rsid w:val="00FF1A1C"/>
    <w:rsid w:val="00FF4183"/>
    <w:rsid w:val="01584AB8"/>
    <w:rsid w:val="0BD6FA54"/>
    <w:rsid w:val="16CF014D"/>
    <w:rsid w:val="27B86C98"/>
    <w:rsid w:val="2E6CFDB1"/>
    <w:rsid w:val="2F752C4D"/>
    <w:rsid w:val="329D0282"/>
    <w:rsid w:val="390EBE3C"/>
    <w:rsid w:val="4441D7E2"/>
    <w:rsid w:val="51C041E9"/>
    <w:rsid w:val="539192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5552BD"/>
  <w15:chartTrackingRefBased/>
  <w15:docId w15:val="{660D1E5C-A97C-41CE-B656-06BAD6B3A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95EA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5EA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5E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5E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5E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5E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5E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5E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5EA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95EA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95EA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95EA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95EA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95EA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95EA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95EA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95EA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95EA5"/>
    <w:rPr>
      <w:rFonts w:eastAsiaTheme="majorEastAsia" w:cstheme="majorBidi"/>
      <w:color w:val="272727" w:themeColor="text1" w:themeTint="D8"/>
    </w:rPr>
  </w:style>
  <w:style w:type="paragraph" w:styleId="Title">
    <w:name w:val="Title"/>
    <w:basedOn w:val="Normal"/>
    <w:next w:val="Normal"/>
    <w:link w:val="TitleChar"/>
    <w:uiPriority w:val="10"/>
    <w:qFormat/>
    <w:rsid w:val="00C95EA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95EA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95EA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95E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5EA5"/>
    <w:pPr>
      <w:spacing w:before="160"/>
      <w:jc w:val="center"/>
    </w:pPr>
    <w:rPr>
      <w:i/>
      <w:iCs/>
      <w:color w:val="404040" w:themeColor="text1" w:themeTint="BF"/>
    </w:rPr>
  </w:style>
  <w:style w:type="character" w:styleId="QuoteChar" w:customStyle="1">
    <w:name w:val="Quote Char"/>
    <w:basedOn w:val="DefaultParagraphFont"/>
    <w:link w:val="Quote"/>
    <w:uiPriority w:val="29"/>
    <w:rsid w:val="00C95EA5"/>
    <w:rPr>
      <w:i/>
      <w:iCs/>
      <w:color w:val="404040" w:themeColor="text1" w:themeTint="BF"/>
    </w:rPr>
  </w:style>
  <w:style w:type="paragraph" w:styleId="ListParagraph">
    <w:name w:val="List Paragraph"/>
    <w:basedOn w:val="Normal"/>
    <w:uiPriority w:val="34"/>
    <w:qFormat/>
    <w:rsid w:val="00C95EA5"/>
    <w:pPr>
      <w:ind w:left="720"/>
      <w:contextualSpacing/>
    </w:pPr>
  </w:style>
  <w:style w:type="character" w:styleId="IntenseEmphasis">
    <w:name w:val="Intense Emphasis"/>
    <w:basedOn w:val="DefaultParagraphFont"/>
    <w:uiPriority w:val="21"/>
    <w:qFormat/>
    <w:rsid w:val="00C95EA5"/>
    <w:rPr>
      <w:i/>
      <w:iCs/>
      <w:color w:val="0F4761" w:themeColor="accent1" w:themeShade="BF"/>
    </w:rPr>
  </w:style>
  <w:style w:type="paragraph" w:styleId="IntenseQuote">
    <w:name w:val="Intense Quote"/>
    <w:basedOn w:val="Normal"/>
    <w:next w:val="Normal"/>
    <w:link w:val="IntenseQuoteChar"/>
    <w:uiPriority w:val="30"/>
    <w:qFormat/>
    <w:rsid w:val="00C95EA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95EA5"/>
    <w:rPr>
      <w:i/>
      <w:iCs/>
      <w:color w:val="0F4761" w:themeColor="accent1" w:themeShade="BF"/>
    </w:rPr>
  </w:style>
  <w:style w:type="character" w:styleId="IntenseReference">
    <w:name w:val="Intense Reference"/>
    <w:basedOn w:val="DefaultParagraphFont"/>
    <w:uiPriority w:val="32"/>
    <w:qFormat/>
    <w:rsid w:val="00C95EA5"/>
    <w:rPr>
      <w:b/>
      <w:bCs/>
      <w:smallCaps/>
      <w:color w:val="0F4761" w:themeColor="accent1" w:themeShade="BF"/>
      <w:spacing w:val="5"/>
    </w:rPr>
  </w:style>
  <w:style w:type="paragraph" w:styleId="NormalWeb">
    <w:name w:val="Normal (Web)"/>
    <w:basedOn w:val="Normal"/>
    <w:uiPriority w:val="99"/>
    <w:semiHidden/>
    <w:unhideWhenUsed/>
    <w:rsid w:val="00C95EA5"/>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character" w:styleId="Strong">
    <w:name w:val="Strong"/>
    <w:basedOn w:val="DefaultParagraphFont"/>
    <w:uiPriority w:val="22"/>
    <w:qFormat/>
    <w:rsid w:val="00C95EA5"/>
    <w:rPr>
      <w:b/>
      <w:bCs/>
    </w:rPr>
  </w:style>
  <w:style w:type="character" w:styleId="Hyperlink">
    <w:name w:val="Hyperlink"/>
    <w:basedOn w:val="DefaultParagraphFont"/>
    <w:uiPriority w:val="99"/>
    <w:unhideWhenUsed/>
    <w:rsid w:val="00202718"/>
    <w:rPr>
      <w:color w:val="467886" w:themeColor="hyperlink"/>
      <w:u w:val="single"/>
    </w:rPr>
  </w:style>
  <w:style w:type="character" w:styleId="UnresolvedMention">
    <w:name w:val="Unresolved Mention"/>
    <w:basedOn w:val="DefaultParagraphFont"/>
    <w:uiPriority w:val="99"/>
    <w:semiHidden/>
    <w:unhideWhenUsed/>
    <w:rsid w:val="00202718"/>
    <w:rPr>
      <w:color w:val="605E5C"/>
      <w:shd w:val="clear" w:color="auto" w:fill="E1DFDD"/>
    </w:rPr>
  </w:style>
  <w:style w:type="paragraph" w:styleId="Header">
    <w:name w:val="header"/>
    <w:basedOn w:val="Normal"/>
    <w:link w:val="HeaderChar"/>
    <w:uiPriority w:val="99"/>
    <w:unhideWhenUsed/>
    <w:rsid w:val="006E58B4"/>
    <w:pPr>
      <w:tabs>
        <w:tab w:val="center" w:pos="4513"/>
        <w:tab w:val="right" w:pos="9026"/>
      </w:tabs>
      <w:spacing w:after="0" w:line="240" w:lineRule="auto"/>
    </w:pPr>
  </w:style>
  <w:style w:type="character" w:styleId="HeaderChar" w:customStyle="1">
    <w:name w:val="Header Char"/>
    <w:basedOn w:val="DefaultParagraphFont"/>
    <w:link w:val="Header"/>
    <w:uiPriority w:val="99"/>
    <w:rsid w:val="006E58B4"/>
  </w:style>
  <w:style w:type="paragraph" w:styleId="Footer">
    <w:name w:val="footer"/>
    <w:basedOn w:val="Normal"/>
    <w:link w:val="FooterChar"/>
    <w:uiPriority w:val="99"/>
    <w:unhideWhenUsed/>
    <w:rsid w:val="006E58B4"/>
    <w:pPr>
      <w:tabs>
        <w:tab w:val="center" w:pos="4513"/>
        <w:tab w:val="right" w:pos="9026"/>
      </w:tabs>
      <w:spacing w:after="0" w:line="240" w:lineRule="auto"/>
    </w:pPr>
  </w:style>
  <w:style w:type="character" w:styleId="FooterChar" w:customStyle="1">
    <w:name w:val="Footer Char"/>
    <w:basedOn w:val="DefaultParagraphFont"/>
    <w:link w:val="Footer"/>
    <w:uiPriority w:val="99"/>
    <w:rsid w:val="006E58B4"/>
  </w:style>
  <w:style w:type="character" w:styleId="FollowedHyperlink">
    <w:name w:val="FollowedHyperlink"/>
    <w:basedOn w:val="DefaultParagraphFont"/>
    <w:uiPriority w:val="99"/>
    <w:semiHidden/>
    <w:unhideWhenUsed/>
    <w:rsid w:val="0090128F"/>
    <w:rPr>
      <w:color w:val="96607D" w:themeColor="followedHyperlink"/>
      <w:u w:val="single"/>
    </w:rPr>
  </w:style>
  <w:style w:type="paragraph" w:styleId="TOCHeading">
    <w:name w:val="TOC Heading"/>
    <w:basedOn w:val="Heading1"/>
    <w:next w:val="Normal"/>
    <w:uiPriority w:val="39"/>
    <w:unhideWhenUsed/>
    <w:qFormat/>
    <w:rsid w:val="00736E55"/>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736E5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microsoft.com/office/2007/relationships/diagramDrawing" Target="diagrams/drawing1.xml" Id="rId13" /><Relationship Type="http://schemas.openxmlformats.org/officeDocument/2006/relationships/fontTable" Target="fontTable.xml" Id="rId18" /><Relationship Type="http://schemas.openxmlformats.org/officeDocument/2006/relationships/styles" Target="styles.xml" Id="rId3" /><Relationship Type="http://schemas.openxmlformats.org/officeDocument/2006/relationships/customXml" Target="../customXml/item3.xml" Id="rId21" /><Relationship Type="http://schemas.openxmlformats.org/officeDocument/2006/relationships/endnotes" Target="endnotes.xml" Id="rId7" /><Relationship Type="http://schemas.openxmlformats.org/officeDocument/2006/relationships/diagramColors" Target="diagrams/colors1.xml" Id="rId12" /><Relationship Type="http://schemas.openxmlformats.org/officeDocument/2006/relationships/header" Target="header3.xml" Id="rId17" /><Relationship Type="http://schemas.openxmlformats.org/officeDocument/2006/relationships/numbering" Target="numbering.xml" Id="rId2" /><Relationship Type="http://schemas.openxmlformats.org/officeDocument/2006/relationships/footer" Target="footer1.xml" Id="rId16" /><Relationship Type="http://schemas.openxmlformats.org/officeDocument/2006/relationships/customXml" Target="../customXml/item2.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diagramQuickStyle" Target="diagrams/quickStyle1.xml" Id="rId11" /><Relationship Type="http://schemas.openxmlformats.org/officeDocument/2006/relationships/webSettings" Target="webSettings.xml" Id="rId5" /><Relationship Type="http://schemas.openxmlformats.org/officeDocument/2006/relationships/header" Target="header2.xml" Id="rId15" /><Relationship Type="http://schemas.openxmlformats.org/officeDocument/2006/relationships/diagramLayout" Target="diagrams/layout1.xml" Id="rId10" /><Relationship Type="http://schemas.openxmlformats.org/officeDocument/2006/relationships/theme" Target="theme/theme1.xml" Id="rId19" /><Relationship Type="http://schemas.openxmlformats.org/officeDocument/2006/relationships/settings" Target="settings.xml" Id="rId4" /><Relationship Type="http://schemas.openxmlformats.org/officeDocument/2006/relationships/diagramData" Target="diagrams/data1.xml" Id="rId9" /><Relationship Type="http://schemas.openxmlformats.org/officeDocument/2006/relationships/header" Target="header1.xml" Id="rId14" /><Relationship Type="http://schemas.openxmlformats.org/officeDocument/2006/relationships/customXml" Target="../customXml/item4.xml" Id="rId22"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2DB714F-346B-45B0-B2D5-1D0DA629F133}" type="doc">
      <dgm:prSet loTypeId="urn:microsoft.com/office/officeart/2005/8/layout/venn3" loCatId="relationship" qsTypeId="urn:microsoft.com/office/officeart/2005/8/quickstyle/simple1" qsCatId="simple" csTypeId="urn:microsoft.com/office/officeart/2005/8/colors/accent1_2" csCatId="accent1" phldr="1"/>
      <dgm:spPr/>
      <dgm:t>
        <a:bodyPr/>
        <a:lstStyle/>
        <a:p>
          <a:endParaRPr lang="en-GB"/>
        </a:p>
      </dgm:t>
    </dgm:pt>
    <dgm:pt modelId="{32F7C239-7F62-4A8E-891A-C6590E0CFFAE}">
      <dgm:prSet phldrT="[Text]"/>
      <dgm:spPr>
        <a:solidFill>
          <a:schemeClr val="accent5">
            <a:lumMod val="40000"/>
            <a:lumOff val="60000"/>
            <a:alpha val="50000"/>
          </a:schemeClr>
        </a:solidFill>
      </dgm:spPr>
      <dgm:t>
        <a:bodyPr/>
        <a:lstStyle/>
        <a:p>
          <a:r>
            <a:rPr lang="en-GB" b="1">
              <a:solidFill>
                <a:schemeClr val="bg1"/>
              </a:solidFill>
            </a:rPr>
            <a:t>Sustainable services for all</a:t>
          </a:r>
        </a:p>
      </dgm:t>
    </dgm:pt>
    <dgm:pt modelId="{AB24D29F-7CE2-4BD1-8B46-A373CCCC44D8}" type="parTrans" cxnId="{6115FA93-E0A1-400C-9B48-A9F4E71630D8}">
      <dgm:prSet/>
      <dgm:spPr/>
      <dgm:t>
        <a:bodyPr/>
        <a:lstStyle/>
        <a:p>
          <a:endParaRPr lang="en-GB"/>
        </a:p>
      </dgm:t>
    </dgm:pt>
    <dgm:pt modelId="{1529D3E3-B7B9-425A-9689-C6D8D8DB8727}" type="sibTrans" cxnId="{6115FA93-E0A1-400C-9B48-A9F4E71630D8}">
      <dgm:prSet/>
      <dgm:spPr/>
      <dgm:t>
        <a:bodyPr/>
        <a:lstStyle/>
        <a:p>
          <a:endParaRPr lang="en-GB"/>
        </a:p>
      </dgm:t>
    </dgm:pt>
    <dgm:pt modelId="{7C794812-E7F1-40FE-ACDB-7E7AA979A39A}">
      <dgm:prSet phldrT="[Text]"/>
      <dgm:spPr>
        <a:solidFill>
          <a:schemeClr val="accent5">
            <a:lumMod val="60000"/>
            <a:lumOff val="40000"/>
            <a:alpha val="50000"/>
          </a:schemeClr>
        </a:solidFill>
      </dgm:spPr>
      <dgm:t>
        <a:bodyPr/>
        <a:lstStyle/>
        <a:p>
          <a:r>
            <a:rPr lang="en-GB" b="1">
              <a:solidFill>
                <a:schemeClr val="bg1"/>
              </a:solidFill>
            </a:rPr>
            <a:t>Social care workforce</a:t>
          </a:r>
        </a:p>
      </dgm:t>
    </dgm:pt>
    <dgm:pt modelId="{F621D5EF-7A70-41CD-BC4F-DE1BD3639A40}" type="parTrans" cxnId="{C477456C-3F22-4C6A-B579-49C8F4E19C52}">
      <dgm:prSet/>
      <dgm:spPr/>
      <dgm:t>
        <a:bodyPr/>
        <a:lstStyle/>
        <a:p>
          <a:endParaRPr lang="en-GB"/>
        </a:p>
      </dgm:t>
    </dgm:pt>
    <dgm:pt modelId="{2D8ABCF6-40C9-4500-B156-799E510F512C}" type="sibTrans" cxnId="{C477456C-3F22-4C6A-B579-49C8F4E19C52}">
      <dgm:prSet/>
      <dgm:spPr/>
      <dgm:t>
        <a:bodyPr/>
        <a:lstStyle/>
        <a:p>
          <a:endParaRPr lang="en-GB"/>
        </a:p>
      </dgm:t>
    </dgm:pt>
    <dgm:pt modelId="{97B2363F-6D5E-45C0-9F0F-989194C90756}">
      <dgm:prSet phldrT="[Text]"/>
      <dgm:spPr>
        <a:solidFill>
          <a:schemeClr val="accent5">
            <a:lumMod val="75000"/>
            <a:alpha val="50000"/>
          </a:schemeClr>
        </a:solidFill>
      </dgm:spPr>
      <dgm:t>
        <a:bodyPr/>
        <a:lstStyle/>
        <a:p>
          <a:r>
            <a:rPr lang="en-GB" b="1">
              <a:solidFill>
                <a:schemeClr val="bg1"/>
              </a:solidFill>
            </a:rPr>
            <a:t>Digital and technology</a:t>
          </a:r>
        </a:p>
      </dgm:t>
    </dgm:pt>
    <dgm:pt modelId="{96D99324-85EB-468A-8049-7A5308CDBC39}" type="parTrans" cxnId="{E83BEB02-F3AF-4956-B2BC-BE3D59856064}">
      <dgm:prSet/>
      <dgm:spPr/>
      <dgm:t>
        <a:bodyPr/>
        <a:lstStyle/>
        <a:p>
          <a:endParaRPr lang="en-GB"/>
        </a:p>
      </dgm:t>
    </dgm:pt>
    <dgm:pt modelId="{9E1C8B41-1EB2-4026-ACFC-0F15D7D2E5F7}" type="sibTrans" cxnId="{E83BEB02-F3AF-4956-B2BC-BE3D59856064}">
      <dgm:prSet/>
      <dgm:spPr/>
      <dgm:t>
        <a:bodyPr/>
        <a:lstStyle/>
        <a:p>
          <a:endParaRPr lang="en-GB"/>
        </a:p>
      </dgm:t>
    </dgm:pt>
    <dgm:pt modelId="{C854EFC7-77B1-4D3C-8E12-F520512FFE4A}" type="pres">
      <dgm:prSet presAssocID="{E2DB714F-346B-45B0-B2D5-1D0DA629F133}" presName="Name0" presStyleCnt="0">
        <dgm:presLayoutVars>
          <dgm:dir/>
          <dgm:resizeHandles val="exact"/>
        </dgm:presLayoutVars>
      </dgm:prSet>
      <dgm:spPr/>
    </dgm:pt>
    <dgm:pt modelId="{7296E515-1C00-44D5-94FC-4FAF6783AB44}" type="pres">
      <dgm:prSet presAssocID="{32F7C239-7F62-4A8E-891A-C6590E0CFFAE}" presName="Name5" presStyleLbl="vennNode1" presStyleIdx="0" presStyleCnt="3">
        <dgm:presLayoutVars>
          <dgm:bulletEnabled val="1"/>
        </dgm:presLayoutVars>
      </dgm:prSet>
      <dgm:spPr/>
    </dgm:pt>
    <dgm:pt modelId="{E09A8771-C302-4E1E-B482-EAAEAAE64772}" type="pres">
      <dgm:prSet presAssocID="{1529D3E3-B7B9-425A-9689-C6D8D8DB8727}" presName="space" presStyleCnt="0"/>
      <dgm:spPr/>
    </dgm:pt>
    <dgm:pt modelId="{3A6A11DD-681F-4F84-95B8-C863069E1BF1}" type="pres">
      <dgm:prSet presAssocID="{7C794812-E7F1-40FE-ACDB-7E7AA979A39A}" presName="Name5" presStyleLbl="vennNode1" presStyleIdx="1" presStyleCnt="3">
        <dgm:presLayoutVars>
          <dgm:bulletEnabled val="1"/>
        </dgm:presLayoutVars>
      </dgm:prSet>
      <dgm:spPr/>
    </dgm:pt>
    <dgm:pt modelId="{3FA6C162-0F2C-415E-A01E-3CD7A4051BD4}" type="pres">
      <dgm:prSet presAssocID="{2D8ABCF6-40C9-4500-B156-799E510F512C}" presName="space" presStyleCnt="0"/>
      <dgm:spPr/>
    </dgm:pt>
    <dgm:pt modelId="{BD40D9BA-E9C7-4B34-9A8B-04AAA869146C}" type="pres">
      <dgm:prSet presAssocID="{97B2363F-6D5E-45C0-9F0F-989194C90756}" presName="Name5" presStyleLbl="vennNode1" presStyleIdx="2" presStyleCnt="3">
        <dgm:presLayoutVars>
          <dgm:bulletEnabled val="1"/>
        </dgm:presLayoutVars>
      </dgm:prSet>
      <dgm:spPr/>
    </dgm:pt>
  </dgm:ptLst>
  <dgm:cxnLst>
    <dgm:cxn modelId="{E83BEB02-F3AF-4956-B2BC-BE3D59856064}" srcId="{E2DB714F-346B-45B0-B2D5-1D0DA629F133}" destId="{97B2363F-6D5E-45C0-9F0F-989194C90756}" srcOrd="2" destOrd="0" parTransId="{96D99324-85EB-468A-8049-7A5308CDBC39}" sibTransId="{9E1C8B41-1EB2-4026-ACFC-0F15D7D2E5F7}"/>
    <dgm:cxn modelId="{C477456C-3F22-4C6A-B579-49C8F4E19C52}" srcId="{E2DB714F-346B-45B0-B2D5-1D0DA629F133}" destId="{7C794812-E7F1-40FE-ACDB-7E7AA979A39A}" srcOrd="1" destOrd="0" parTransId="{F621D5EF-7A70-41CD-BC4F-DE1BD3639A40}" sibTransId="{2D8ABCF6-40C9-4500-B156-799E510F512C}"/>
    <dgm:cxn modelId="{56BA2891-3E97-4773-B8B3-D94257C3378C}" type="presOf" srcId="{32F7C239-7F62-4A8E-891A-C6590E0CFFAE}" destId="{7296E515-1C00-44D5-94FC-4FAF6783AB44}" srcOrd="0" destOrd="0" presId="urn:microsoft.com/office/officeart/2005/8/layout/venn3"/>
    <dgm:cxn modelId="{6115FA93-E0A1-400C-9B48-A9F4E71630D8}" srcId="{E2DB714F-346B-45B0-B2D5-1D0DA629F133}" destId="{32F7C239-7F62-4A8E-891A-C6590E0CFFAE}" srcOrd="0" destOrd="0" parTransId="{AB24D29F-7CE2-4BD1-8B46-A373CCCC44D8}" sibTransId="{1529D3E3-B7B9-425A-9689-C6D8D8DB8727}"/>
    <dgm:cxn modelId="{DD89D9A8-C721-4154-9FE2-DE98627261DD}" type="presOf" srcId="{97B2363F-6D5E-45C0-9F0F-989194C90756}" destId="{BD40D9BA-E9C7-4B34-9A8B-04AAA869146C}" srcOrd="0" destOrd="0" presId="urn:microsoft.com/office/officeart/2005/8/layout/venn3"/>
    <dgm:cxn modelId="{F28799B5-24CF-4C14-A738-8FCD785E31CD}" type="presOf" srcId="{7C794812-E7F1-40FE-ACDB-7E7AA979A39A}" destId="{3A6A11DD-681F-4F84-95B8-C863069E1BF1}" srcOrd="0" destOrd="0" presId="urn:microsoft.com/office/officeart/2005/8/layout/venn3"/>
    <dgm:cxn modelId="{82786FFD-C386-4EC7-8AA4-F644AF716F63}" type="presOf" srcId="{E2DB714F-346B-45B0-B2D5-1D0DA629F133}" destId="{C854EFC7-77B1-4D3C-8E12-F520512FFE4A}" srcOrd="0" destOrd="0" presId="urn:microsoft.com/office/officeart/2005/8/layout/venn3"/>
    <dgm:cxn modelId="{B0C263D4-0ED7-4732-B2A7-1D21CECCCB1D}" type="presParOf" srcId="{C854EFC7-77B1-4D3C-8E12-F520512FFE4A}" destId="{7296E515-1C00-44D5-94FC-4FAF6783AB44}" srcOrd="0" destOrd="0" presId="urn:microsoft.com/office/officeart/2005/8/layout/venn3"/>
    <dgm:cxn modelId="{A103F17C-1960-43C0-A081-65BC29D57D58}" type="presParOf" srcId="{C854EFC7-77B1-4D3C-8E12-F520512FFE4A}" destId="{E09A8771-C302-4E1E-B482-EAAEAAE64772}" srcOrd="1" destOrd="0" presId="urn:microsoft.com/office/officeart/2005/8/layout/venn3"/>
    <dgm:cxn modelId="{99E30F53-5093-4DBD-9302-8B9E99020C39}" type="presParOf" srcId="{C854EFC7-77B1-4D3C-8E12-F520512FFE4A}" destId="{3A6A11DD-681F-4F84-95B8-C863069E1BF1}" srcOrd="2" destOrd="0" presId="urn:microsoft.com/office/officeart/2005/8/layout/venn3"/>
    <dgm:cxn modelId="{0E6207C0-E81C-4164-B7B3-2C0E5195B30D}" type="presParOf" srcId="{C854EFC7-77B1-4D3C-8E12-F520512FFE4A}" destId="{3FA6C162-0F2C-415E-A01E-3CD7A4051BD4}" srcOrd="3" destOrd="0" presId="urn:microsoft.com/office/officeart/2005/8/layout/venn3"/>
    <dgm:cxn modelId="{50C045C1-EDC5-4BDE-A7FE-92CECCA9C437}" type="presParOf" srcId="{C854EFC7-77B1-4D3C-8E12-F520512FFE4A}" destId="{BD40D9BA-E9C7-4B34-9A8B-04AAA869146C}" srcOrd="4" destOrd="0" presId="urn:microsoft.com/office/officeart/2005/8/layout/venn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296E515-1C00-44D5-94FC-4FAF6783AB44}">
      <dsp:nvSpPr>
        <dsp:cNvPr id="0" name=""/>
        <dsp:cNvSpPr/>
      </dsp:nvSpPr>
      <dsp:spPr>
        <a:xfrm>
          <a:off x="2411" y="546050"/>
          <a:ext cx="2108299" cy="2108299"/>
        </a:xfrm>
        <a:prstGeom prst="ellipse">
          <a:avLst/>
        </a:prstGeom>
        <a:solidFill>
          <a:schemeClr val="accent5">
            <a:lumMod val="40000"/>
            <a:lumOff val="60000"/>
            <a:alpha val="5000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6027" tIns="22860" rIns="116027" bIns="22860" numCol="1" spcCol="1270" anchor="ctr" anchorCtr="0">
          <a:noAutofit/>
        </a:bodyPr>
        <a:lstStyle/>
        <a:p>
          <a:pPr marL="0" lvl="0" indent="0" algn="ctr" defTabSz="800100">
            <a:lnSpc>
              <a:spcPct val="90000"/>
            </a:lnSpc>
            <a:spcBef>
              <a:spcPct val="0"/>
            </a:spcBef>
            <a:spcAft>
              <a:spcPct val="35000"/>
            </a:spcAft>
            <a:buNone/>
          </a:pPr>
          <a:r>
            <a:rPr lang="en-GB" sz="1800" b="1" kern="1200">
              <a:solidFill>
                <a:schemeClr val="bg1"/>
              </a:solidFill>
            </a:rPr>
            <a:t>Sustainable services for all</a:t>
          </a:r>
        </a:p>
      </dsp:txBody>
      <dsp:txXfrm>
        <a:off x="311164" y="854803"/>
        <a:ext cx="1490793" cy="1490793"/>
      </dsp:txXfrm>
    </dsp:sp>
    <dsp:sp modelId="{3A6A11DD-681F-4F84-95B8-C863069E1BF1}">
      <dsp:nvSpPr>
        <dsp:cNvPr id="0" name=""/>
        <dsp:cNvSpPr/>
      </dsp:nvSpPr>
      <dsp:spPr>
        <a:xfrm>
          <a:off x="1689050" y="546050"/>
          <a:ext cx="2108299" cy="2108299"/>
        </a:xfrm>
        <a:prstGeom prst="ellipse">
          <a:avLst/>
        </a:prstGeom>
        <a:solidFill>
          <a:schemeClr val="accent5">
            <a:lumMod val="60000"/>
            <a:lumOff val="40000"/>
            <a:alpha val="5000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6027" tIns="22860" rIns="116027" bIns="22860" numCol="1" spcCol="1270" anchor="ctr" anchorCtr="0">
          <a:noAutofit/>
        </a:bodyPr>
        <a:lstStyle/>
        <a:p>
          <a:pPr marL="0" lvl="0" indent="0" algn="ctr" defTabSz="800100">
            <a:lnSpc>
              <a:spcPct val="90000"/>
            </a:lnSpc>
            <a:spcBef>
              <a:spcPct val="0"/>
            </a:spcBef>
            <a:spcAft>
              <a:spcPct val="35000"/>
            </a:spcAft>
            <a:buNone/>
          </a:pPr>
          <a:r>
            <a:rPr lang="en-GB" sz="1800" b="1" kern="1200">
              <a:solidFill>
                <a:schemeClr val="bg1"/>
              </a:solidFill>
            </a:rPr>
            <a:t>Social care workforce</a:t>
          </a:r>
        </a:p>
      </dsp:txBody>
      <dsp:txXfrm>
        <a:off x="1997803" y="854803"/>
        <a:ext cx="1490793" cy="1490793"/>
      </dsp:txXfrm>
    </dsp:sp>
    <dsp:sp modelId="{BD40D9BA-E9C7-4B34-9A8B-04AAA869146C}">
      <dsp:nvSpPr>
        <dsp:cNvPr id="0" name=""/>
        <dsp:cNvSpPr/>
      </dsp:nvSpPr>
      <dsp:spPr>
        <a:xfrm>
          <a:off x="3375689" y="546050"/>
          <a:ext cx="2108299" cy="2108299"/>
        </a:xfrm>
        <a:prstGeom prst="ellipse">
          <a:avLst/>
        </a:prstGeom>
        <a:solidFill>
          <a:schemeClr val="accent5">
            <a:lumMod val="75000"/>
            <a:alpha val="5000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6027" tIns="22860" rIns="116027" bIns="22860" numCol="1" spcCol="1270" anchor="ctr" anchorCtr="0">
          <a:noAutofit/>
        </a:bodyPr>
        <a:lstStyle/>
        <a:p>
          <a:pPr marL="0" lvl="0" indent="0" algn="ctr" defTabSz="800100">
            <a:lnSpc>
              <a:spcPct val="90000"/>
            </a:lnSpc>
            <a:spcBef>
              <a:spcPct val="0"/>
            </a:spcBef>
            <a:spcAft>
              <a:spcPct val="35000"/>
            </a:spcAft>
            <a:buNone/>
          </a:pPr>
          <a:r>
            <a:rPr lang="en-GB" sz="1800" b="1" kern="1200">
              <a:solidFill>
                <a:schemeClr val="bg1"/>
              </a:solidFill>
            </a:rPr>
            <a:t>Digital and technology</a:t>
          </a:r>
        </a:p>
      </dsp:txBody>
      <dsp:txXfrm>
        <a:off x="3684442" y="854803"/>
        <a:ext cx="1490793" cy="1490793"/>
      </dsp:txXfrm>
    </dsp:sp>
  </dsp:spTree>
</dsp:drawing>
</file>

<file path=word/diagrams/layout1.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1BC2C3A14B5AE4FB45E1938537D12FE" ma:contentTypeVersion="13" ma:contentTypeDescription="Create a new document." ma:contentTypeScope="" ma:versionID="63d920d2347e71feb91649ab4c8b8f18">
  <xsd:schema xmlns:xsd="http://www.w3.org/2001/XMLSchema" xmlns:xs="http://www.w3.org/2001/XMLSchema" xmlns:p="http://schemas.microsoft.com/office/2006/metadata/properties" xmlns:ns2="8fcd9764-031e-4b95-839b-7412d0e6db4a" xmlns:ns3="48755983-2999-4205-b9d4-1aae538178bc" targetNamespace="http://schemas.microsoft.com/office/2006/metadata/properties" ma:root="true" ma:fieldsID="3f0aa838a74e553355b5ddeed0d1b252" ns2:_="" ns3:_="">
    <xsd:import namespace="8fcd9764-031e-4b95-839b-7412d0e6db4a"/>
    <xsd:import namespace="48755983-2999-4205-b9d4-1aae53817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cd9764-031e-4b95-839b-7412d0e6d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a5b8fbc-c53e-43e5-9ef9-0591d83329f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755983-2999-4205-b9d4-1aae53817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d0abfd-4136-4297-9ab9-2034081e662d}" ma:internalName="TaxCatchAll" ma:showField="CatchAllData" ma:web="48755983-2999-4205-b9d4-1aae53817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8755983-2999-4205-b9d4-1aae538178bc" xsi:nil="true"/>
    <lcf76f155ced4ddcb4097134ff3c332f xmlns="8fcd9764-031e-4b95-839b-7412d0e6db4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9E08E9-2634-4EF1-B9E3-0DBB0F7B3F13}">
  <ds:schemaRefs>
    <ds:schemaRef ds:uri="http://schemas.openxmlformats.org/officeDocument/2006/bibliography"/>
  </ds:schemaRefs>
</ds:datastoreItem>
</file>

<file path=customXml/itemProps2.xml><?xml version="1.0" encoding="utf-8"?>
<ds:datastoreItem xmlns:ds="http://schemas.openxmlformats.org/officeDocument/2006/customXml" ds:itemID="{76676BE4-E273-4848-AB6A-AFFA2665DC52}"/>
</file>

<file path=customXml/itemProps3.xml><?xml version="1.0" encoding="utf-8"?>
<ds:datastoreItem xmlns:ds="http://schemas.openxmlformats.org/officeDocument/2006/customXml" ds:itemID="{3617E19B-2837-4F4F-83E2-D9550F67ECF7}"/>
</file>

<file path=customXml/itemProps4.xml><?xml version="1.0" encoding="utf-8"?>
<ds:datastoreItem xmlns:ds="http://schemas.openxmlformats.org/officeDocument/2006/customXml" ds:itemID="{BAD490A0-85DB-458A-9D23-905ADB677E7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Palfreman</dc:creator>
  <cp:keywords/>
  <dc:description/>
  <cp:lastModifiedBy>Josh Beynon</cp:lastModifiedBy>
  <cp:revision>6</cp:revision>
  <cp:lastPrinted>2026-03-30T12:00:00Z</cp:lastPrinted>
  <dcterms:created xsi:type="dcterms:W3CDTF">2026-07-01T13:02:00Z</dcterms:created>
  <dcterms:modified xsi:type="dcterms:W3CDTF">2026-10-13T11:22:09Z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0x010100D1BC2C3A14B5AE4FB45E1938537D12FE</vt:lpwstr>
  </property>
  <property fmtid="{D5CDD505-2E9C-101B-9397-08002B2CF9AE}" pid="4" name="docLang">
    <vt:lpwstr>en</vt:lpwstr>
  </property>
  <property fmtid="{D5CDD505-2E9C-101B-9397-08002B2CF9AE}" pid="5" name="MediaServiceImageTags">
    <vt:lpwstr/>
  </property>
</Properties>
</file>